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6E7" w:rsidRPr="004F06E7" w:rsidRDefault="004F06E7" w:rsidP="004F06E7">
      <w:pPr>
        <w:jc w:val="both"/>
        <w:rPr>
          <w:rFonts w:ascii="Arial" w:hAnsi="Arial" w:cs="Arial"/>
          <w:b/>
          <w:noProof w:val="0"/>
          <w:u w:val="single"/>
          <w:lang w:val="el-GR"/>
        </w:rPr>
      </w:pPr>
      <w:bookmarkStart w:id="0" w:name="OLE_LINK1"/>
      <w:bookmarkStart w:id="1" w:name="OLE_LINK2"/>
      <w:r w:rsidRPr="004F06E7">
        <w:rPr>
          <w:rFonts w:ascii="Arial" w:hAnsi="Arial" w:cs="Arial"/>
          <w:b/>
          <w:noProof w:val="0"/>
          <w:u w:val="single"/>
          <w:lang w:val="el-GR"/>
        </w:rPr>
        <w:t>ΓΕΝΙΚΑ :</w:t>
      </w:r>
    </w:p>
    <w:p w:rsidR="004F06E7" w:rsidRPr="004F06E7" w:rsidRDefault="004F06E7" w:rsidP="004F06E7">
      <w:pPr>
        <w:pStyle w:val="BodyText"/>
        <w:rPr>
          <w:rFonts w:ascii="Arial" w:hAnsi="Arial" w:cs="Arial"/>
          <w:b w:val="0"/>
          <w:bCs w:val="0"/>
          <w:color w:val="auto"/>
          <w:u w:val="none"/>
          <w:lang w:val="el-GR"/>
        </w:rPr>
      </w:pPr>
      <w:r w:rsidRPr="004F06E7">
        <w:rPr>
          <w:rFonts w:ascii="Arial" w:hAnsi="Arial" w:cs="Arial"/>
          <w:b w:val="0"/>
          <w:bCs w:val="0"/>
          <w:color w:val="auto"/>
          <w:u w:val="none"/>
          <w:lang w:val="el-GR"/>
        </w:rPr>
        <w:t>Οι μονάδες θα είναι αντλίες θερμότητας αέρα αέρα, τύπου rooftop, σχεδιασμένες για εξωτερική τοποθέτηση σε οροφές κτιρίων ή ακάλυπτους χώρους και θα είναι ιδανικές για τον κλιματισμό εμπορικών και βιομηχανικών χώρων.</w:t>
      </w:r>
    </w:p>
    <w:p w:rsidR="004F06E7" w:rsidRPr="004F06E7" w:rsidRDefault="004F06E7" w:rsidP="004F06E7">
      <w:pPr>
        <w:pStyle w:val="BodyText"/>
        <w:rPr>
          <w:rFonts w:ascii="Arial" w:hAnsi="Arial" w:cs="Arial"/>
          <w:b w:val="0"/>
          <w:color w:val="auto"/>
          <w:u w:val="none"/>
          <w:lang w:val="el-GR"/>
        </w:rPr>
      </w:pPr>
      <w:r w:rsidRPr="004F06E7">
        <w:rPr>
          <w:rFonts w:ascii="Arial" w:hAnsi="Arial" w:cs="Arial"/>
          <w:b w:val="0"/>
          <w:color w:val="auto"/>
          <w:u w:val="none"/>
          <w:lang w:val="el-GR"/>
        </w:rPr>
        <w:t xml:space="preserve">Οι μονάδες θα χρησιμοποιούν το οικολογικό ψυκτικό μέσο </w:t>
      </w:r>
      <w:r w:rsidRPr="004F06E7">
        <w:rPr>
          <w:rFonts w:ascii="Arial" w:hAnsi="Arial" w:cs="Arial"/>
          <w:color w:val="auto"/>
          <w:u w:val="none"/>
          <w:lang w:val="en-GB"/>
        </w:rPr>
        <w:t>R</w:t>
      </w:r>
      <w:r w:rsidRPr="004F06E7">
        <w:rPr>
          <w:rFonts w:ascii="Arial" w:hAnsi="Arial" w:cs="Arial"/>
          <w:color w:val="auto"/>
          <w:u w:val="none"/>
          <w:lang w:val="el-GR"/>
        </w:rPr>
        <w:t>410</w:t>
      </w:r>
      <w:r w:rsidRPr="004F06E7">
        <w:rPr>
          <w:rFonts w:ascii="Arial" w:hAnsi="Arial" w:cs="Arial"/>
          <w:color w:val="auto"/>
          <w:u w:val="none"/>
          <w:lang w:val="en-GB"/>
        </w:rPr>
        <w:t>A</w:t>
      </w:r>
      <w:r w:rsidRPr="004F06E7">
        <w:rPr>
          <w:rFonts w:ascii="Arial" w:hAnsi="Arial" w:cs="Arial"/>
          <w:b w:val="0"/>
          <w:color w:val="auto"/>
          <w:u w:val="none"/>
          <w:lang w:val="el-GR"/>
        </w:rPr>
        <w:t xml:space="preserve"> που έχει τα πλέον αποδοτικά θερμοδυναμικά χαρακτηριστικά, και θα είναι εξοπλισμένες με συμπιεστές </w:t>
      </w:r>
      <w:r w:rsidRPr="004F06E7">
        <w:rPr>
          <w:rFonts w:ascii="Arial" w:hAnsi="Arial" w:cs="Arial"/>
          <w:b w:val="0"/>
          <w:color w:val="auto"/>
          <w:u w:val="none"/>
          <w:lang w:val="en-GB"/>
        </w:rPr>
        <w:t>scroll</w:t>
      </w:r>
      <w:r w:rsidRPr="004F06E7">
        <w:rPr>
          <w:rFonts w:ascii="Arial" w:hAnsi="Arial" w:cs="Arial"/>
          <w:b w:val="0"/>
          <w:color w:val="auto"/>
          <w:u w:val="none"/>
          <w:lang w:val="el-GR"/>
        </w:rPr>
        <w:t xml:space="preserve">. </w:t>
      </w:r>
    </w:p>
    <w:p w:rsidR="004F06E7" w:rsidRPr="004F06E7" w:rsidRDefault="004F06E7" w:rsidP="004F06E7">
      <w:pPr>
        <w:pStyle w:val="Puce1"/>
        <w:rPr>
          <w:rFonts w:ascii="Arial" w:hAnsi="Arial" w:cs="Arial"/>
          <w:lang w:val="el-GR"/>
        </w:rPr>
      </w:pPr>
    </w:p>
    <w:p w:rsidR="004F06E7" w:rsidRPr="004F06E7" w:rsidRDefault="004F06E7" w:rsidP="004F06E7">
      <w:pPr>
        <w:pStyle w:val="Puce1"/>
        <w:rPr>
          <w:rFonts w:ascii="Arial" w:hAnsi="Arial" w:cs="Arial"/>
          <w:lang w:val="el-GR"/>
        </w:rPr>
      </w:pPr>
      <w:r w:rsidRPr="004F06E7">
        <w:rPr>
          <w:rFonts w:ascii="Arial" w:hAnsi="Arial" w:cs="Arial"/>
          <w:lang w:val="el-GR"/>
        </w:rPr>
        <w:t>Εξασφάλιση ποιότητας:</w:t>
      </w:r>
    </w:p>
    <w:p w:rsidR="004F06E7" w:rsidRPr="004F06E7" w:rsidRDefault="004F06E7" w:rsidP="004F06E7">
      <w:pPr>
        <w:pStyle w:val="Puce1"/>
        <w:rPr>
          <w:rFonts w:ascii="Arial" w:hAnsi="Arial" w:cs="Arial"/>
          <w:b w:val="0"/>
          <w:u w:val="none"/>
          <w:lang w:val="el-GR"/>
        </w:rPr>
      </w:pPr>
      <w:r w:rsidRPr="004F06E7">
        <w:rPr>
          <w:rFonts w:ascii="Arial" w:hAnsi="Arial" w:cs="Arial"/>
          <w:b w:val="0"/>
          <w:u w:val="none"/>
          <w:lang w:val="el-GR"/>
        </w:rPr>
        <w:t>Κάθε μονάδα θα συμμορφώνεται με τις ακόλουθες Ευρωπαϊκές οδηγίες :</w:t>
      </w:r>
    </w:p>
    <w:p w:rsidR="004F06E7" w:rsidRPr="004F06E7" w:rsidRDefault="004F06E7" w:rsidP="005F51B8">
      <w:pPr>
        <w:pStyle w:val="BodyTextIndent"/>
        <w:numPr>
          <w:ilvl w:val="0"/>
          <w:numId w:val="3"/>
        </w:numPr>
        <w:tabs>
          <w:tab w:val="clear" w:pos="1069"/>
        </w:tabs>
        <w:ind w:left="426" w:hanging="426"/>
        <w:rPr>
          <w:rFonts w:ascii="Arial" w:hAnsi="Arial" w:cs="Arial"/>
          <w:lang w:val="el-GR"/>
        </w:rPr>
      </w:pPr>
      <w:r w:rsidRPr="004F06E7">
        <w:rPr>
          <w:rFonts w:ascii="Arial" w:hAnsi="Arial" w:cs="Arial"/>
          <w:lang w:val="el-GR"/>
        </w:rPr>
        <w:t>Οδηγία μηχανολογικού εξοπλισμού 98/37/</w:t>
      </w:r>
      <w:r w:rsidRPr="004F06E7">
        <w:rPr>
          <w:rFonts w:ascii="Arial" w:hAnsi="Arial" w:cs="Arial"/>
          <w:lang w:val="en-GB"/>
        </w:rPr>
        <w:t>EC</w:t>
      </w:r>
      <w:r w:rsidRPr="004F06E7">
        <w:rPr>
          <w:rFonts w:ascii="Arial" w:hAnsi="Arial" w:cs="Arial"/>
          <w:lang w:val="el-GR"/>
        </w:rPr>
        <w:t xml:space="preserve"> τροποποιημένη,</w:t>
      </w:r>
    </w:p>
    <w:p w:rsidR="004F06E7" w:rsidRPr="004F06E7" w:rsidRDefault="004F06E7" w:rsidP="005F51B8">
      <w:pPr>
        <w:pStyle w:val="BodyTextIndent"/>
        <w:numPr>
          <w:ilvl w:val="0"/>
          <w:numId w:val="3"/>
        </w:numPr>
        <w:tabs>
          <w:tab w:val="clear" w:pos="1069"/>
        </w:tabs>
        <w:ind w:left="426" w:hanging="426"/>
        <w:rPr>
          <w:rFonts w:ascii="Arial" w:hAnsi="Arial" w:cs="Arial"/>
          <w:lang w:val="el-GR"/>
        </w:rPr>
      </w:pPr>
      <w:r w:rsidRPr="004F06E7">
        <w:rPr>
          <w:rFonts w:ascii="Arial" w:hAnsi="Arial" w:cs="Arial"/>
          <w:lang w:val="el-GR"/>
        </w:rPr>
        <w:t xml:space="preserve">Οδηγία χαμηλής τάσης  </w:t>
      </w:r>
      <w:r w:rsidRPr="004F06E7">
        <w:rPr>
          <w:rFonts w:ascii="Arial" w:hAnsi="Arial" w:cs="Arial"/>
          <w:color w:val="auto"/>
          <w:lang w:val="en-US"/>
        </w:rPr>
        <w:t>2006/95/CEE</w:t>
      </w:r>
      <w:r w:rsidRPr="004F06E7">
        <w:rPr>
          <w:rFonts w:ascii="Arial" w:hAnsi="Arial" w:cs="Arial"/>
          <w:lang w:val="el-GR"/>
        </w:rPr>
        <w:t>,</w:t>
      </w:r>
    </w:p>
    <w:p w:rsidR="004F06E7" w:rsidRPr="004F06E7" w:rsidRDefault="004F06E7" w:rsidP="005F51B8">
      <w:pPr>
        <w:pStyle w:val="BodyTextIndent"/>
        <w:numPr>
          <w:ilvl w:val="0"/>
          <w:numId w:val="3"/>
        </w:numPr>
        <w:tabs>
          <w:tab w:val="clear" w:pos="1069"/>
        </w:tabs>
        <w:ind w:left="426" w:hanging="426"/>
        <w:rPr>
          <w:rFonts w:ascii="Arial" w:hAnsi="Arial" w:cs="Arial"/>
          <w:lang w:val="el-GR"/>
        </w:rPr>
      </w:pPr>
      <w:r w:rsidRPr="004F06E7">
        <w:rPr>
          <w:rFonts w:ascii="Arial" w:hAnsi="Arial" w:cs="Arial"/>
          <w:lang w:val="el-GR"/>
        </w:rPr>
        <w:t xml:space="preserve">Οδηγία ηλεκτρομαγνητικής συμβατότητας </w:t>
      </w:r>
      <w:r w:rsidRPr="004F06E7">
        <w:rPr>
          <w:rFonts w:ascii="Arial" w:hAnsi="Arial" w:cs="Arial"/>
          <w:color w:val="auto"/>
          <w:lang w:val="el-GR"/>
        </w:rPr>
        <w:t>2004/108/</w:t>
      </w:r>
      <w:r w:rsidRPr="004F06E7">
        <w:rPr>
          <w:rFonts w:ascii="Arial" w:hAnsi="Arial" w:cs="Arial"/>
          <w:color w:val="auto"/>
          <w:lang w:val="en-US"/>
        </w:rPr>
        <w:t>CEE</w:t>
      </w:r>
      <w:r w:rsidRPr="004F06E7">
        <w:rPr>
          <w:rFonts w:ascii="Arial" w:hAnsi="Arial" w:cs="Arial"/>
          <w:color w:val="auto"/>
          <w:lang w:val="el-GR"/>
        </w:rPr>
        <w:t xml:space="preserve"> </w:t>
      </w:r>
      <w:r w:rsidRPr="004F06E7">
        <w:rPr>
          <w:rFonts w:ascii="Arial" w:hAnsi="Arial" w:cs="Arial"/>
          <w:lang w:val="el-GR"/>
        </w:rPr>
        <w:t xml:space="preserve">τροποποιημένη και με τις </w:t>
      </w:r>
      <w:r>
        <w:rPr>
          <w:rFonts w:ascii="Arial" w:hAnsi="Arial" w:cs="Arial"/>
          <w:lang w:val="el-GR"/>
        </w:rPr>
        <w:tab/>
      </w:r>
      <w:r w:rsidRPr="004F06E7">
        <w:rPr>
          <w:rFonts w:ascii="Arial" w:hAnsi="Arial" w:cs="Arial"/>
          <w:lang w:val="el-GR"/>
        </w:rPr>
        <w:t xml:space="preserve">εφαρμόσιμες συστάσεις των Ευρωπαϊκών </w:t>
      </w:r>
      <w:r w:rsidRPr="004F06E7">
        <w:rPr>
          <w:rFonts w:ascii="Arial" w:hAnsi="Arial" w:cs="Arial"/>
          <w:lang w:val="en-GB"/>
        </w:rPr>
        <w:t>standards</w:t>
      </w:r>
    </w:p>
    <w:p w:rsidR="004F06E7" w:rsidRPr="004F06E7" w:rsidRDefault="004F06E7" w:rsidP="005F51B8">
      <w:pPr>
        <w:pStyle w:val="BodyTextIndent"/>
        <w:numPr>
          <w:ilvl w:val="0"/>
          <w:numId w:val="3"/>
        </w:numPr>
        <w:tabs>
          <w:tab w:val="clear" w:pos="1069"/>
        </w:tabs>
        <w:ind w:left="426" w:hanging="426"/>
        <w:rPr>
          <w:rFonts w:ascii="Arial" w:hAnsi="Arial" w:cs="Arial"/>
          <w:lang w:val="el-GR"/>
        </w:rPr>
      </w:pPr>
      <w:r w:rsidRPr="004F06E7">
        <w:rPr>
          <w:rFonts w:ascii="Arial" w:hAnsi="Arial" w:cs="Arial"/>
          <w:lang w:val="el-GR"/>
        </w:rPr>
        <w:t xml:space="preserve">Ασφάλεια μηχανήματος, ηλεκτρικός εξοπλισμός στα μηχανήματα, γενικές οδηγίες : </w:t>
      </w:r>
      <w:r w:rsidRPr="004F06E7">
        <w:rPr>
          <w:rFonts w:ascii="Arial" w:hAnsi="Arial" w:cs="Arial"/>
          <w:lang w:val="en-GB"/>
        </w:rPr>
        <w:t>EN</w:t>
      </w:r>
      <w:r w:rsidRPr="004F06E7">
        <w:rPr>
          <w:rFonts w:ascii="Arial" w:hAnsi="Arial" w:cs="Arial"/>
          <w:lang w:val="el-GR"/>
        </w:rPr>
        <w:t xml:space="preserve"> 60204-1</w:t>
      </w:r>
    </w:p>
    <w:p w:rsidR="004F06E7" w:rsidRPr="004F06E7" w:rsidRDefault="004F06E7" w:rsidP="005F51B8">
      <w:pPr>
        <w:pStyle w:val="BodyTextIndent"/>
        <w:numPr>
          <w:ilvl w:val="0"/>
          <w:numId w:val="3"/>
        </w:numPr>
        <w:tabs>
          <w:tab w:val="clear" w:pos="1069"/>
        </w:tabs>
        <w:ind w:left="426" w:hanging="426"/>
        <w:rPr>
          <w:rFonts w:ascii="Arial" w:hAnsi="Arial" w:cs="Arial"/>
          <w:lang w:val="en-GB"/>
        </w:rPr>
      </w:pPr>
      <w:r w:rsidRPr="004F06E7">
        <w:rPr>
          <w:rFonts w:ascii="Arial" w:hAnsi="Arial" w:cs="Arial"/>
          <w:lang w:val="el-GR"/>
        </w:rPr>
        <w:t xml:space="preserve">Ραδιενεργές ηλεκτρομαγνητικές εκπομπές </w:t>
      </w:r>
      <w:r w:rsidRPr="004F06E7">
        <w:rPr>
          <w:rFonts w:ascii="Arial" w:hAnsi="Arial" w:cs="Arial"/>
          <w:lang w:val="en-GB"/>
        </w:rPr>
        <w:t>: IEC 61000-3-3</w:t>
      </w:r>
    </w:p>
    <w:p w:rsidR="004F06E7" w:rsidRPr="004F06E7" w:rsidRDefault="004F06E7" w:rsidP="005F51B8">
      <w:pPr>
        <w:pStyle w:val="BodyTextIndent"/>
        <w:numPr>
          <w:ilvl w:val="0"/>
          <w:numId w:val="3"/>
        </w:numPr>
        <w:tabs>
          <w:tab w:val="clear" w:pos="1069"/>
        </w:tabs>
        <w:ind w:left="426" w:hanging="426"/>
        <w:rPr>
          <w:rFonts w:ascii="Arial" w:hAnsi="Arial" w:cs="Arial"/>
          <w:lang w:val="en-GB"/>
        </w:rPr>
      </w:pPr>
      <w:r w:rsidRPr="004F06E7">
        <w:rPr>
          <w:rFonts w:ascii="Arial" w:hAnsi="Arial" w:cs="Arial"/>
          <w:lang w:val="el-GR"/>
        </w:rPr>
        <w:t>Αγώγιμες</w:t>
      </w:r>
      <w:r w:rsidRPr="004F06E7">
        <w:rPr>
          <w:rFonts w:ascii="Arial" w:hAnsi="Arial" w:cs="Arial"/>
          <w:lang w:val="en-GB"/>
        </w:rPr>
        <w:t xml:space="preserve"> </w:t>
      </w:r>
      <w:r w:rsidRPr="004F06E7">
        <w:rPr>
          <w:rFonts w:ascii="Arial" w:hAnsi="Arial" w:cs="Arial"/>
          <w:lang w:val="el-GR"/>
        </w:rPr>
        <w:t>ηλεκτρομαγνητικές</w:t>
      </w:r>
      <w:r w:rsidRPr="004F06E7">
        <w:rPr>
          <w:rFonts w:ascii="Arial" w:hAnsi="Arial" w:cs="Arial"/>
          <w:lang w:val="en-GB"/>
        </w:rPr>
        <w:t xml:space="preserve"> </w:t>
      </w:r>
      <w:r w:rsidRPr="004F06E7">
        <w:rPr>
          <w:rFonts w:ascii="Arial" w:hAnsi="Arial" w:cs="Arial"/>
          <w:lang w:val="el-GR"/>
        </w:rPr>
        <w:t xml:space="preserve">εκπομπές </w:t>
      </w:r>
      <w:r w:rsidRPr="004F06E7">
        <w:rPr>
          <w:rFonts w:ascii="Arial" w:hAnsi="Arial" w:cs="Arial"/>
          <w:lang w:val="en-GB"/>
        </w:rPr>
        <w:t>: IEC 61000-6-4</w:t>
      </w:r>
    </w:p>
    <w:p w:rsidR="004F06E7" w:rsidRPr="004F06E7" w:rsidRDefault="004F06E7" w:rsidP="005F51B8">
      <w:pPr>
        <w:pStyle w:val="BodyTextIndent"/>
        <w:numPr>
          <w:ilvl w:val="0"/>
          <w:numId w:val="3"/>
        </w:numPr>
        <w:tabs>
          <w:tab w:val="clear" w:pos="1069"/>
        </w:tabs>
        <w:ind w:left="426" w:hanging="426"/>
        <w:rPr>
          <w:rFonts w:ascii="Arial" w:hAnsi="Arial" w:cs="Arial"/>
          <w:lang w:val="en-GB"/>
        </w:rPr>
      </w:pPr>
      <w:r w:rsidRPr="004F06E7">
        <w:rPr>
          <w:rFonts w:ascii="Arial" w:hAnsi="Arial" w:cs="Arial"/>
          <w:lang w:val="el-GR"/>
        </w:rPr>
        <w:t xml:space="preserve">Ηλεκτρομαγνητική αντοχή </w:t>
      </w:r>
      <w:r w:rsidRPr="004F06E7">
        <w:rPr>
          <w:rFonts w:ascii="Arial" w:hAnsi="Arial" w:cs="Arial"/>
          <w:lang w:val="en-GB"/>
        </w:rPr>
        <w:t xml:space="preserve">: </w:t>
      </w:r>
      <w:r w:rsidRPr="004F06E7">
        <w:rPr>
          <w:rFonts w:ascii="Arial" w:hAnsi="Arial" w:cs="Arial"/>
          <w:color w:val="auto"/>
          <w:lang w:val="en-US"/>
        </w:rPr>
        <w:t>IEC 61000-6-2</w:t>
      </w:r>
    </w:p>
    <w:p w:rsidR="004F06E7" w:rsidRPr="004F06E7" w:rsidRDefault="004F06E7" w:rsidP="004F06E7">
      <w:pPr>
        <w:pStyle w:val="BodyText"/>
        <w:rPr>
          <w:rFonts w:ascii="Arial" w:hAnsi="Arial" w:cs="Arial"/>
          <w:b w:val="0"/>
          <w:color w:val="auto"/>
          <w:u w:val="none"/>
          <w:lang w:val="en-US"/>
        </w:rPr>
      </w:pPr>
    </w:p>
    <w:p w:rsidR="004F06E7" w:rsidRPr="004F06E7" w:rsidRDefault="004F06E7" w:rsidP="004F06E7">
      <w:pPr>
        <w:jc w:val="both"/>
        <w:rPr>
          <w:rFonts w:ascii="Arial" w:hAnsi="Arial" w:cs="Arial"/>
          <w:noProof w:val="0"/>
          <w:color w:val="000000"/>
          <w:lang w:val="el-GR"/>
        </w:rPr>
      </w:pPr>
      <w:r w:rsidRPr="004F06E7">
        <w:rPr>
          <w:rFonts w:ascii="Arial" w:hAnsi="Arial" w:cs="Arial"/>
          <w:noProof w:val="0"/>
          <w:lang w:val="el-GR"/>
        </w:rPr>
        <w:t>Οι μονάδες είναι θα είναι σχεδιασμένες</w:t>
      </w:r>
      <w:r w:rsidRPr="004F06E7">
        <w:rPr>
          <w:rFonts w:ascii="Arial" w:hAnsi="Arial" w:cs="Arial"/>
          <w:noProof w:val="0"/>
          <w:color w:val="000000"/>
          <w:lang w:val="el-GR"/>
        </w:rPr>
        <w:t xml:space="preserve">, κατασκευασμένες και ελεγμένες σε εργοστάσιο με σύστημα ποιότητας πιστοποιημένο κατά </w:t>
      </w:r>
      <w:r w:rsidRPr="004F06E7">
        <w:rPr>
          <w:rFonts w:ascii="Arial" w:hAnsi="Arial" w:cs="Arial"/>
          <w:b/>
          <w:noProof w:val="0"/>
          <w:color w:val="000000"/>
          <w:lang w:val="en-GB"/>
        </w:rPr>
        <w:t>ISO</w:t>
      </w:r>
      <w:r w:rsidRPr="004F06E7">
        <w:rPr>
          <w:rFonts w:ascii="Arial" w:hAnsi="Arial" w:cs="Arial"/>
          <w:b/>
          <w:noProof w:val="0"/>
          <w:color w:val="000000"/>
          <w:lang w:val="el-GR"/>
        </w:rPr>
        <w:t xml:space="preserve"> 9001</w:t>
      </w:r>
      <w:r w:rsidRPr="004F06E7">
        <w:rPr>
          <w:rFonts w:ascii="Arial" w:hAnsi="Arial" w:cs="Arial"/>
          <w:noProof w:val="0"/>
          <w:color w:val="000000"/>
          <w:lang w:val="el-GR"/>
        </w:rPr>
        <w:t xml:space="preserve"> και σύστημα περιβαλλοντικής προστασίας πιστοποιημένο κατά </w:t>
      </w:r>
      <w:r w:rsidRPr="004F06E7">
        <w:rPr>
          <w:rFonts w:ascii="Arial" w:hAnsi="Arial" w:cs="Arial"/>
          <w:b/>
          <w:noProof w:val="0"/>
          <w:color w:val="000000"/>
          <w:lang w:val="en-GB"/>
        </w:rPr>
        <w:t>ISO</w:t>
      </w:r>
      <w:r w:rsidRPr="004F06E7">
        <w:rPr>
          <w:rFonts w:ascii="Arial" w:hAnsi="Arial" w:cs="Arial"/>
          <w:b/>
          <w:noProof w:val="0"/>
          <w:color w:val="000000"/>
          <w:lang w:val="el-GR"/>
        </w:rPr>
        <w:t xml:space="preserve"> 14001</w:t>
      </w:r>
      <w:r w:rsidRPr="004F06E7">
        <w:rPr>
          <w:rFonts w:ascii="Arial" w:hAnsi="Arial" w:cs="Arial"/>
          <w:noProof w:val="0"/>
          <w:color w:val="000000"/>
          <w:lang w:val="el-GR"/>
        </w:rPr>
        <w:t xml:space="preserve">. Οι δημοσιευμένες αποδόσεις και τα τεχνικά χαρακτηριστικά κάθε μηχανήματος θα έχουν πιστοποιηθεί από τη </w:t>
      </w:r>
      <w:r w:rsidRPr="004F06E7">
        <w:rPr>
          <w:rFonts w:ascii="Arial" w:hAnsi="Arial" w:cs="Arial"/>
          <w:b/>
          <w:noProof w:val="0"/>
          <w:color w:val="000000"/>
          <w:lang w:val="en-GB"/>
        </w:rPr>
        <w:t>Eurovent</w:t>
      </w:r>
      <w:r w:rsidRPr="004F06E7">
        <w:rPr>
          <w:rFonts w:ascii="Arial" w:hAnsi="Arial" w:cs="Arial"/>
          <w:b/>
          <w:noProof w:val="0"/>
          <w:color w:val="000000"/>
          <w:lang w:val="el-GR"/>
        </w:rPr>
        <w:t>.</w:t>
      </w:r>
      <w:r w:rsidRPr="004F06E7">
        <w:rPr>
          <w:rFonts w:ascii="Arial" w:hAnsi="Arial" w:cs="Arial"/>
          <w:noProof w:val="0"/>
          <w:color w:val="000000"/>
          <w:lang w:val="el-GR"/>
        </w:rPr>
        <w:t xml:space="preserve"> Όλες οι μονάδες θα υποβάλλονται σε ένα πλήρη έλεγχο λειτουργίας (</w:t>
      </w:r>
      <w:r w:rsidRPr="004F06E7">
        <w:rPr>
          <w:rFonts w:ascii="Arial" w:hAnsi="Arial" w:cs="Arial"/>
          <w:noProof w:val="0"/>
          <w:color w:val="000000"/>
          <w:lang w:val="en-US"/>
        </w:rPr>
        <w:t>run</w:t>
      </w:r>
      <w:r w:rsidRPr="004F06E7">
        <w:rPr>
          <w:rFonts w:ascii="Arial" w:hAnsi="Arial" w:cs="Arial"/>
          <w:noProof w:val="0"/>
          <w:color w:val="000000"/>
          <w:lang w:val="el-GR"/>
        </w:rPr>
        <w:t xml:space="preserve"> </w:t>
      </w:r>
      <w:r w:rsidRPr="004F06E7">
        <w:rPr>
          <w:rFonts w:ascii="Arial" w:hAnsi="Arial" w:cs="Arial"/>
          <w:noProof w:val="0"/>
          <w:color w:val="000000"/>
          <w:lang w:val="en-US"/>
        </w:rPr>
        <w:t>test</w:t>
      </w:r>
      <w:r w:rsidRPr="004F06E7">
        <w:rPr>
          <w:rFonts w:ascii="Arial" w:hAnsi="Arial" w:cs="Arial"/>
          <w:noProof w:val="0"/>
          <w:color w:val="000000"/>
          <w:lang w:val="el-GR"/>
        </w:rPr>
        <w:t>) στο εργοστάσιο πριν τη φόρτωση.</w:t>
      </w:r>
    </w:p>
    <w:p w:rsidR="004F06E7" w:rsidRPr="004F06E7" w:rsidRDefault="004F06E7" w:rsidP="004F06E7">
      <w:pPr>
        <w:pStyle w:val="BodyText"/>
        <w:rPr>
          <w:rFonts w:ascii="Arial" w:hAnsi="Arial" w:cs="Arial"/>
          <w:b w:val="0"/>
          <w:color w:val="auto"/>
          <w:u w:val="none"/>
          <w:lang w:val="el-GR"/>
        </w:rPr>
      </w:pPr>
    </w:p>
    <w:p w:rsidR="004F06E7" w:rsidRPr="0036140D" w:rsidRDefault="004F06E7" w:rsidP="004F06E7">
      <w:pPr>
        <w:pStyle w:val="Puce1"/>
        <w:rPr>
          <w:rFonts w:ascii="Arial" w:hAnsi="Arial" w:cs="Arial"/>
          <w:noProof w:val="0"/>
          <w:lang w:val="el-GR"/>
        </w:rPr>
      </w:pPr>
      <w:r w:rsidRPr="004F06E7">
        <w:rPr>
          <w:rFonts w:ascii="Arial" w:hAnsi="Arial" w:cs="Arial"/>
          <w:noProof w:val="0"/>
          <w:lang w:val="el-GR"/>
        </w:rPr>
        <w:t>Χαρακτηριστικά Ονομαστικής Λειτουργίας</w:t>
      </w:r>
    </w:p>
    <w:p w:rsidR="004F06E7" w:rsidRPr="0036140D" w:rsidRDefault="004F06E7" w:rsidP="004F06E7">
      <w:pPr>
        <w:pStyle w:val="BodyText"/>
        <w:tabs>
          <w:tab w:val="left" w:pos="426"/>
        </w:tabs>
        <w:rPr>
          <w:rFonts w:ascii="Arial" w:hAnsi="Arial" w:cs="Arial"/>
          <w:b w:val="0"/>
          <w:color w:val="auto"/>
          <w:u w:val="none"/>
          <w:lang w:val="el-GR"/>
        </w:rPr>
      </w:pPr>
      <w:r w:rsidRPr="0036140D">
        <w:rPr>
          <w:rFonts w:ascii="Arial" w:hAnsi="Arial" w:cs="Arial"/>
          <w:b w:val="0"/>
          <w:color w:val="auto"/>
          <w:u w:val="none"/>
          <w:lang w:val="el-GR"/>
        </w:rPr>
        <w:tab/>
      </w:r>
      <w:r w:rsidRPr="004F06E7">
        <w:rPr>
          <w:rFonts w:ascii="Arial" w:hAnsi="Arial" w:cs="Arial"/>
          <w:b w:val="0"/>
          <w:color w:val="auto"/>
          <w:u w:val="none"/>
          <w:lang w:val="el-GR"/>
        </w:rPr>
        <w:t>Ψυκτική απόδοση</w:t>
      </w:r>
      <w:r w:rsidRPr="0036140D">
        <w:rPr>
          <w:rFonts w:ascii="Arial" w:hAnsi="Arial" w:cs="Arial"/>
          <w:b w:val="0"/>
          <w:color w:val="auto"/>
          <w:u w:val="none"/>
          <w:lang w:val="el-GR"/>
        </w:rPr>
        <w:t>: ………………..</w:t>
      </w:r>
    </w:p>
    <w:p w:rsidR="004F06E7" w:rsidRPr="0036140D" w:rsidRDefault="004F06E7" w:rsidP="004F06E7">
      <w:pPr>
        <w:pStyle w:val="BodyText"/>
        <w:tabs>
          <w:tab w:val="left" w:pos="426"/>
        </w:tabs>
        <w:rPr>
          <w:rFonts w:ascii="Arial" w:hAnsi="Arial" w:cs="Arial"/>
          <w:b w:val="0"/>
          <w:color w:val="auto"/>
          <w:u w:val="none"/>
          <w:lang w:val="el-GR"/>
        </w:rPr>
      </w:pPr>
      <w:r w:rsidRPr="0036140D">
        <w:rPr>
          <w:rFonts w:ascii="Arial" w:hAnsi="Arial" w:cs="Arial"/>
          <w:b w:val="0"/>
          <w:color w:val="auto"/>
          <w:u w:val="none"/>
          <w:lang w:val="el-GR"/>
        </w:rPr>
        <w:tab/>
      </w:r>
      <w:r w:rsidRPr="004F06E7">
        <w:rPr>
          <w:rFonts w:ascii="Arial" w:hAnsi="Arial" w:cs="Arial"/>
          <w:b w:val="0"/>
          <w:color w:val="auto"/>
          <w:u w:val="none"/>
          <w:lang w:val="el-GR"/>
        </w:rPr>
        <w:t>Απορροφούμενη ισχύς συμπιεστή</w:t>
      </w:r>
      <w:r w:rsidRPr="0036140D">
        <w:rPr>
          <w:rFonts w:ascii="Arial" w:hAnsi="Arial" w:cs="Arial"/>
          <w:b w:val="0"/>
          <w:color w:val="auto"/>
          <w:u w:val="none"/>
          <w:lang w:val="el-GR"/>
        </w:rPr>
        <w:t>: …………...</w:t>
      </w:r>
    </w:p>
    <w:p w:rsidR="004F06E7" w:rsidRPr="0036140D" w:rsidRDefault="004F06E7" w:rsidP="004F06E7">
      <w:pPr>
        <w:pStyle w:val="BodyText"/>
        <w:tabs>
          <w:tab w:val="left" w:pos="426"/>
        </w:tabs>
        <w:rPr>
          <w:rFonts w:ascii="Arial" w:hAnsi="Arial" w:cs="Arial"/>
          <w:b w:val="0"/>
          <w:color w:val="auto"/>
          <w:u w:val="none"/>
          <w:lang w:val="el-GR"/>
        </w:rPr>
      </w:pPr>
      <w:r w:rsidRPr="0036140D">
        <w:rPr>
          <w:rFonts w:ascii="Arial" w:hAnsi="Arial" w:cs="Arial"/>
          <w:b w:val="0"/>
          <w:color w:val="auto"/>
          <w:u w:val="none"/>
          <w:lang w:val="el-GR"/>
        </w:rPr>
        <w:tab/>
      </w:r>
      <w:r w:rsidRPr="004F06E7">
        <w:rPr>
          <w:rFonts w:ascii="Arial" w:hAnsi="Arial" w:cs="Arial"/>
          <w:b w:val="0"/>
          <w:color w:val="auto"/>
          <w:u w:val="none"/>
          <w:lang w:val="en-GB"/>
        </w:rPr>
        <w:t>EER</w:t>
      </w:r>
      <w:r w:rsidRPr="0036140D">
        <w:rPr>
          <w:rFonts w:ascii="Arial" w:hAnsi="Arial" w:cs="Arial"/>
          <w:b w:val="0"/>
          <w:color w:val="auto"/>
          <w:u w:val="none"/>
          <w:lang w:val="el-GR"/>
        </w:rPr>
        <w:t>: ………………….</w:t>
      </w:r>
      <w:r w:rsidRPr="004F06E7">
        <w:rPr>
          <w:rFonts w:ascii="Arial" w:hAnsi="Arial" w:cs="Arial"/>
          <w:b w:val="0"/>
          <w:color w:val="auto"/>
          <w:u w:val="none"/>
          <w:lang w:val="en-GB"/>
        </w:rPr>
        <w:t>kW</w:t>
      </w:r>
      <w:r w:rsidRPr="0036140D">
        <w:rPr>
          <w:rFonts w:ascii="Arial" w:hAnsi="Arial" w:cs="Arial"/>
          <w:b w:val="0"/>
          <w:color w:val="auto"/>
          <w:u w:val="none"/>
          <w:lang w:val="el-GR"/>
        </w:rPr>
        <w:t>/</w:t>
      </w:r>
      <w:r w:rsidRPr="004F06E7">
        <w:rPr>
          <w:rFonts w:ascii="Arial" w:hAnsi="Arial" w:cs="Arial"/>
          <w:b w:val="0"/>
          <w:color w:val="auto"/>
          <w:u w:val="none"/>
          <w:lang w:val="en-GB"/>
        </w:rPr>
        <w:t>kW</w:t>
      </w:r>
    </w:p>
    <w:p w:rsidR="004F06E7" w:rsidRP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ab/>
        <w:t xml:space="preserve">Ενεργειακή Κλάση Ψύξης (σε συνθήκες </w:t>
      </w:r>
      <w:r w:rsidRPr="004F06E7">
        <w:rPr>
          <w:rFonts w:ascii="Arial" w:hAnsi="Arial" w:cs="Arial"/>
          <w:b w:val="0"/>
          <w:color w:val="auto"/>
          <w:u w:val="none"/>
          <w:lang w:val="en-US"/>
        </w:rPr>
        <w:t>Eurovent</w:t>
      </w:r>
      <w:r w:rsidRPr="004F06E7">
        <w:rPr>
          <w:rFonts w:ascii="Arial" w:hAnsi="Arial" w:cs="Arial"/>
          <w:b w:val="0"/>
          <w:color w:val="auto"/>
          <w:u w:val="none"/>
          <w:lang w:val="el-GR"/>
        </w:rPr>
        <w:t>): ……………………</w:t>
      </w:r>
    </w:p>
    <w:p w:rsidR="004F06E7" w:rsidRPr="004F06E7" w:rsidRDefault="004F06E7" w:rsidP="004F06E7">
      <w:pPr>
        <w:pStyle w:val="BodyText"/>
        <w:tabs>
          <w:tab w:val="left" w:pos="426"/>
        </w:tabs>
        <w:rPr>
          <w:rFonts w:ascii="Arial" w:hAnsi="Arial" w:cs="Arial"/>
          <w:b w:val="0"/>
          <w:color w:val="auto"/>
          <w:u w:val="none"/>
          <w:lang w:val="el-GR"/>
        </w:rPr>
      </w:pPr>
    </w:p>
    <w:p w:rsidR="004F06E7" w:rsidRP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ab/>
        <w:t>Θερμαντική απόδοση: ………………..</w:t>
      </w:r>
    </w:p>
    <w:p w:rsidR="004F06E7" w:rsidRP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ab/>
        <w:t>Θερμαντική απόδοση (συμπεριλαμβανομένων των κύκλων απόψυξης): ………………..</w:t>
      </w:r>
    </w:p>
    <w:p w:rsidR="004F06E7" w:rsidRP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ab/>
        <w:t>Απορροφούμενη ισχύς συμπιεστή: …………...</w:t>
      </w:r>
    </w:p>
    <w:p w:rsidR="004F06E7" w:rsidRP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ab/>
      </w:r>
      <w:r w:rsidRPr="004F06E7">
        <w:rPr>
          <w:rFonts w:ascii="Arial" w:hAnsi="Arial" w:cs="Arial"/>
          <w:b w:val="0"/>
          <w:color w:val="auto"/>
          <w:u w:val="none"/>
          <w:lang w:val="en-GB"/>
        </w:rPr>
        <w:t>COP</w:t>
      </w:r>
      <w:r w:rsidRPr="004F06E7">
        <w:rPr>
          <w:rFonts w:ascii="Arial" w:hAnsi="Arial" w:cs="Arial"/>
          <w:b w:val="0"/>
          <w:color w:val="auto"/>
          <w:u w:val="none"/>
          <w:lang w:val="el-GR"/>
        </w:rPr>
        <w:t>: ………………….</w:t>
      </w:r>
      <w:r w:rsidRPr="004F06E7">
        <w:rPr>
          <w:rFonts w:ascii="Arial" w:hAnsi="Arial" w:cs="Arial"/>
          <w:b w:val="0"/>
          <w:color w:val="auto"/>
          <w:u w:val="none"/>
          <w:lang w:val="en-GB"/>
        </w:rPr>
        <w:t>kW</w:t>
      </w:r>
      <w:r w:rsidRPr="004F06E7">
        <w:rPr>
          <w:rFonts w:ascii="Arial" w:hAnsi="Arial" w:cs="Arial"/>
          <w:b w:val="0"/>
          <w:color w:val="auto"/>
          <w:u w:val="none"/>
          <w:lang w:val="el-GR"/>
        </w:rPr>
        <w:t>/</w:t>
      </w:r>
      <w:r w:rsidRPr="004F06E7">
        <w:rPr>
          <w:rFonts w:ascii="Arial" w:hAnsi="Arial" w:cs="Arial"/>
          <w:b w:val="0"/>
          <w:color w:val="auto"/>
          <w:u w:val="none"/>
          <w:lang w:val="en-GB"/>
        </w:rPr>
        <w:t>kW</w:t>
      </w:r>
    </w:p>
    <w:p w:rsidR="004F06E7" w:rsidRP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ab/>
        <w:t xml:space="preserve">Ενεργειακή Κλάση Θέρμανσης (σε συνθήκες </w:t>
      </w:r>
      <w:r w:rsidRPr="004F06E7">
        <w:rPr>
          <w:rFonts w:ascii="Arial" w:hAnsi="Arial" w:cs="Arial"/>
          <w:b w:val="0"/>
          <w:color w:val="auto"/>
          <w:u w:val="none"/>
          <w:lang w:val="en-US"/>
        </w:rPr>
        <w:t>Eurovent</w:t>
      </w:r>
      <w:r w:rsidRPr="004F06E7">
        <w:rPr>
          <w:rFonts w:ascii="Arial" w:hAnsi="Arial" w:cs="Arial"/>
          <w:b w:val="0"/>
          <w:color w:val="auto"/>
          <w:u w:val="none"/>
          <w:lang w:val="el-GR"/>
        </w:rPr>
        <w:t>): ……………………</w:t>
      </w:r>
    </w:p>
    <w:p w:rsidR="004F06E7" w:rsidRPr="004F06E7" w:rsidRDefault="004F06E7" w:rsidP="004F06E7">
      <w:pPr>
        <w:pStyle w:val="BodyText"/>
        <w:tabs>
          <w:tab w:val="left" w:pos="426"/>
        </w:tabs>
        <w:rPr>
          <w:rFonts w:ascii="Arial" w:hAnsi="Arial" w:cs="Arial"/>
          <w:b w:val="0"/>
          <w:color w:val="auto"/>
          <w:u w:val="none"/>
          <w:lang w:val="el-GR"/>
        </w:rPr>
      </w:pPr>
    </w:p>
    <w:p w:rsidR="004F06E7" w:rsidRP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ab/>
        <w:t>Θερμοκρασία αέρα περιβάλλοντος:……</w:t>
      </w:r>
    </w:p>
    <w:p w:rsidR="004F06E7" w:rsidRPr="004F06E7" w:rsidRDefault="004F06E7" w:rsidP="004F06E7">
      <w:pPr>
        <w:pStyle w:val="BodyText"/>
        <w:tabs>
          <w:tab w:val="left" w:pos="426"/>
        </w:tabs>
        <w:rPr>
          <w:rFonts w:ascii="Arial" w:hAnsi="Arial" w:cs="Arial"/>
          <w:b w:val="0"/>
          <w:color w:val="808080"/>
          <w:lang w:val="el-GR"/>
        </w:rPr>
      </w:pPr>
      <w:r w:rsidRPr="004F06E7">
        <w:rPr>
          <w:rFonts w:ascii="Arial" w:hAnsi="Arial" w:cs="Arial"/>
          <w:b w:val="0"/>
          <w:color w:val="auto"/>
          <w:u w:val="none"/>
          <w:lang w:val="el-GR"/>
        </w:rPr>
        <w:tab/>
        <w:t>Στάθμη θορύβου εξωτερικής μονάδας: …………..</w:t>
      </w:r>
      <w:r w:rsidRPr="004F06E7">
        <w:rPr>
          <w:rFonts w:ascii="Arial" w:hAnsi="Arial" w:cs="Arial"/>
          <w:b w:val="0"/>
          <w:color w:val="auto"/>
          <w:u w:val="none"/>
          <w:lang w:val="en-GB"/>
        </w:rPr>
        <w:t>dB</w:t>
      </w:r>
      <w:r w:rsidRPr="004F06E7">
        <w:rPr>
          <w:rFonts w:ascii="Arial" w:hAnsi="Arial" w:cs="Arial"/>
          <w:b w:val="0"/>
          <w:color w:val="auto"/>
          <w:u w:val="none"/>
          <w:lang w:val="el-GR"/>
        </w:rPr>
        <w:t>(</w:t>
      </w:r>
      <w:r w:rsidRPr="004F06E7">
        <w:rPr>
          <w:rFonts w:ascii="Arial" w:hAnsi="Arial" w:cs="Arial"/>
          <w:b w:val="0"/>
          <w:color w:val="auto"/>
          <w:u w:val="none"/>
          <w:lang w:val="en-GB"/>
        </w:rPr>
        <w:t>A</w:t>
      </w:r>
      <w:r w:rsidRPr="004F06E7">
        <w:rPr>
          <w:rFonts w:ascii="Arial" w:hAnsi="Arial" w:cs="Arial"/>
          <w:b w:val="0"/>
          <w:color w:val="auto"/>
          <w:u w:val="none"/>
          <w:lang w:val="el-GR"/>
        </w:rPr>
        <w:t>)</w:t>
      </w:r>
    </w:p>
    <w:p w:rsidR="004F06E7" w:rsidRPr="004F06E7" w:rsidRDefault="004F06E7" w:rsidP="004F06E7">
      <w:pPr>
        <w:pStyle w:val="BodyText"/>
        <w:tabs>
          <w:tab w:val="left" w:pos="426"/>
        </w:tabs>
        <w:rPr>
          <w:rFonts w:ascii="Arial" w:hAnsi="Arial" w:cs="Arial"/>
          <w:b w:val="0"/>
          <w:color w:val="808080"/>
          <w:lang w:val="el-GR"/>
        </w:rPr>
      </w:pPr>
      <w:r w:rsidRPr="004F06E7">
        <w:rPr>
          <w:rFonts w:ascii="Arial" w:hAnsi="Arial" w:cs="Arial"/>
          <w:b w:val="0"/>
          <w:color w:val="auto"/>
          <w:u w:val="none"/>
          <w:lang w:val="el-GR"/>
        </w:rPr>
        <w:tab/>
        <w:t>Στάθμη θορύβου τμήματος προσαγωγής αέρα: …………..</w:t>
      </w:r>
      <w:r w:rsidRPr="004F06E7">
        <w:rPr>
          <w:rFonts w:ascii="Arial" w:hAnsi="Arial" w:cs="Arial"/>
          <w:b w:val="0"/>
          <w:color w:val="auto"/>
          <w:u w:val="none"/>
          <w:lang w:val="en-GB"/>
        </w:rPr>
        <w:t>dB</w:t>
      </w:r>
      <w:r w:rsidRPr="004F06E7">
        <w:rPr>
          <w:rFonts w:ascii="Arial" w:hAnsi="Arial" w:cs="Arial"/>
          <w:b w:val="0"/>
          <w:color w:val="auto"/>
          <w:u w:val="none"/>
          <w:lang w:val="el-GR"/>
        </w:rPr>
        <w:t>(</w:t>
      </w:r>
      <w:r w:rsidRPr="004F06E7">
        <w:rPr>
          <w:rFonts w:ascii="Arial" w:hAnsi="Arial" w:cs="Arial"/>
          <w:b w:val="0"/>
          <w:color w:val="auto"/>
          <w:u w:val="none"/>
          <w:lang w:val="en-GB"/>
        </w:rPr>
        <w:t>A</w:t>
      </w:r>
      <w:r w:rsidRPr="004F06E7">
        <w:rPr>
          <w:rFonts w:ascii="Arial" w:hAnsi="Arial" w:cs="Arial"/>
          <w:b w:val="0"/>
          <w:color w:val="auto"/>
          <w:u w:val="none"/>
          <w:lang w:val="el-GR"/>
        </w:rPr>
        <w:t>)</w:t>
      </w:r>
    </w:p>
    <w:p w:rsidR="004F06E7" w:rsidRPr="004F06E7" w:rsidRDefault="004F06E7" w:rsidP="004F06E7">
      <w:pPr>
        <w:pStyle w:val="BodyText"/>
        <w:tabs>
          <w:tab w:val="left" w:pos="426"/>
        </w:tabs>
        <w:rPr>
          <w:rFonts w:ascii="Arial" w:hAnsi="Arial" w:cs="Arial"/>
          <w:b w:val="0"/>
          <w:color w:val="auto"/>
          <w:u w:val="none"/>
          <w:lang w:val="el-GR"/>
        </w:rPr>
      </w:pPr>
    </w:p>
    <w:p w:rsidR="004F06E7" w:rsidRDefault="004F06E7" w:rsidP="004F06E7">
      <w:pPr>
        <w:pStyle w:val="BodyText"/>
        <w:tabs>
          <w:tab w:val="left" w:pos="426"/>
        </w:tabs>
        <w:rPr>
          <w:rFonts w:ascii="Arial" w:hAnsi="Arial" w:cs="Arial"/>
          <w:b w:val="0"/>
          <w:color w:val="auto"/>
          <w:u w:val="none"/>
          <w:lang w:val="el-GR"/>
        </w:rPr>
      </w:pPr>
      <w:r w:rsidRPr="004F06E7">
        <w:rPr>
          <w:rFonts w:ascii="Arial" w:hAnsi="Arial" w:cs="Arial"/>
          <w:b w:val="0"/>
          <w:color w:val="auto"/>
          <w:u w:val="none"/>
          <w:lang w:val="el-GR"/>
        </w:rPr>
        <w:t xml:space="preserve">Η μονάδα θα μπορεί να ξεκινάει και να λειτουργεί σε πλήρες φορτίο και σε εξωτερικές θερμοκρασίες από </w:t>
      </w:r>
      <w:smartTag w:uri="urn:schemas-microsoft-com:office:smarttags" w:element="metricconverter">
        <w:smartTagPr>
          <w:attr w:name="ProductID" w:val="-10ﾰC"/>
        </w:smartTagPr>
        <w:r w:rsidRPr="004F06E7">
          <w:rPr>
            <w:rFonts w:ascii="Arial" w:hAnsi="Arial" w:cs="Arial"/>
            <w:b w:val="0"/>
            <w:color w:val="auto"/>
            <w:u w:val="none"/>
            <w:lang w:val="el-GR"/>
          </w:rPr>
          <w:t>-10°</w:t>
        </w:r>
        <w:r w:rsidRPr="004F06E7">
          <w:rPr>
            <w:rFonts w:ascii="Arial" w:hAnsi="Arial" w:cs="Arial"/>
            <w:b w:val="0"/>
            <w:color w:val="auto"/>
            <w:u w:val="none"/>
            <w:lang w:val="en-GB"/>
          </w:rPr>
          <w:t>C</w:t>
        </w:r>
      </w:smartTag>
      <w:r w:rsidRPr="004F06E7">
        <w:rPr>
          <w:rFonts w:ascii="Arial" w:hAnsi="Arial" w:cs="Arial"/>
          <w:b w:val="0"/>
          <w:color w:val="auto"/>
          <w:u w:val="none"/>
          <w:lang w:val="el-GR"/>
        </w:rPr>
        <w:t xml:space="preserve"> έως +</w:t>
      </w:r>
      <w:smartTag w:uri="urn:schemas-microsoft-com:office:smarttags" w:element="metricconverter">
        <w:smartTagPr>
          <w:attr w:name="ProductID" w:val="48ﾰC"/>
        </w:smartTagPr>
        <w:r w:rsidRPr="004F06E7">
          <w:rPr>
            <w:rFonts w:ascii="Arial" w:hAnsi="Arial" w:cs="Arial"/>
            <w:b w:val="0"/>
            <w:color w:val="auto"/>
            <w:u w:val="none"/>
            <w:lang w:val="el-GR"/>
          </w:rPr>
          <w:t>48°</w:t>
        </w:r>
        <w:r w:rsidRPr="004F06E7">
          <w:rPr>
            <w:rFonts w:ascii="Arial" w:hAnsi="Arial" w:cs="Arial"/>
            <w:b w:val="0"/>
            <w:color w:val="auto"/>
            <w:u w:val="none"/>
            <w:lang w:val="en-GB"/>
          </w:rPr>
          <w:t>C</w:t>
        </w:r>
      </w:smartTag>
      <w:r w:rsidRPr="004F06E7">
        <w:rPr>
          <w:rFonts w:ascii="Arial" w:hAnsi="Arial" w:cs="Arial"/>
          <w:b w:val="0"/>
          <w:color w:val="auto"/>
          <w:u w:val="none"/>
          <w:lang w:val="el-GR"/>
        </w:rPr>
        <w:t>.</w:t>
      </w:r>
    </w:p>
    <w:p w:rsidR="0036140D" w:rsidRDefault="0036140D" w:rsidP="004F06E7">
      <w:pPr>
        <w:pStyle w:val="BodyText"/>
        <w:tabs>
          <w:tab w:val="left" w:pos="426"/>
        </w:tabs>
        <w:rPr>
          <w:rFonts w:ascii="Arial" w:hAnsi="Arial" w:cs="Arial"/>
          <w:b w:val="0"/>
          <w:color w:val="auto"/>
          <w:u w:val="none"/>
          <w:lang w:val="en-US"/>
        </w:rPr>
      </w:pPr>
    </w:p>
    <w:p w:rsidR="0036140D" w:rsidRDefault="0036140D" w:rsidP="004F06E7">
      <w:pPr>
        <w:pStyle w:val="BodyText"/>
        <w:tabs>
          <w:tab w:val="left" w:pos="426"/>
        </w:tabs>
        <w:rPr>
          <w:rFonts w:ascii="Arial" w:hAnsi="Arial" w:cs="Arial"/>
          <w:b w:val="0"/>
          <w:color w:val="auto"/>
          <w:u w:val="none"/>
          <w:lang w:val="el-GR"/>
        </w:rPr>
      </w:pPr>
      <w:r>
        <w:rPr>
          <w:rFonts w:ascii="Arial" w:hAnsi="Arial" w:cs="Arial"/>
          <w:b w:val="0"/>
          <w:color w:val="auto"/>
          <w:u w:val="none"/>
          <w:lang w:val="el-GR"/>
        </w:rPr>
        <w:t>Πιο συγκεκριμένα τα όρια λειτουργίας θα είναι ως ακολούθως:</w:t>
      </w:r>
    </w:p>
    <w:p w:rsidR="0036140D" w:rsidRDefault="0036140D" w:rsidP="004F06E7">
      <w:pPr>
        <w:pStyle w:val="BodyText"/>
        <w:tabs>
          <w:tab w:val="left" w:pos="426"/>
        </w:tabs>
        <w:rPr>
          <w:rFonts w:ascii="Arial" w:hAnsi="Arial" w:cs="Arial"/>
          <w:b w:val="0"/>
          <w:color w:val="auto"/>
          <w:u w:val="none"/>
          <w:lang w:val="en-US"/>
        </w:rPr>
      </w:pPr>
      <w:r>
        <w:rPr>
          <w:rFonts w:ascii="Arial" w:hAnsi="Arial" w:cs="Arial"/>
          <w:b w:val="0"/>
          <w:color w:val="auto"/>
          <w:u w:val="none"/>
          <w:lang w:val="el-GR"/>
        </w:rPr>
        <w:t>Ψύξη:</w:t>
      </w:r>
      <w:r w:rsidRPr="0036140D">
        <w:rPr>
          <w:rFonts w:ascii="Arial" w:hAnsi="Arial" w:cs="Arial"/>
          <w:b w:val="0"/>
          <w:color w:val="auto"/>
          <w:u w:val="none"/>
          <w:lang w:val="el-GR"/>
        </w:rPr>
        <w:tab/>
      </w:r>
      <w:r>
        <w:rPr>
          <w:rFonts w:ascii="Arial" w:hAnsi="Arial" w:cs="Arial"/>
          <w:b w:val="0"/>
          <w:color w:val="auto"/>
          <w:u w:val="none"/>
          <w:lang w:val="el-GR"/>
        </w:rPr>
        <w:t xml:space="preserve"> </w:t>
      </w:r>
      <w:r w:rsidRPr="0036140D">
        <w:rPr>
          <w:rFonts w:ascii="Arial" w:hAnsi="Arial" w:cs="Arial"/>
          <w:b w:val="0"/>
          <w:color w:val="auto"/>
          <w:u w:val="none"/>
          <w:lang w:val="el-GR"/>
        </w:rPr>
        <w:tab/>
      </w:r>
      <w:r>
        <w:rPr>
          <w:rFonts w:ascii="Arial" w:hAnsi="Arial" w:cs="Arial"/>
          <w:b w:val="0"/>
          <w:color w:val="auto"/>
          <w:u w:val="none"/>
          <w:lang w:val="el-GR"/>
        </w:rPr>
        <w:t xml:space="preserve">Θερμοκρασίες Περιβάλλοντος </w:t>
      </w:r>
      <w:r>
        <w:rPr>
          <w:rFonts w:ascii="Arial" w:hAnsi="Arial" w:cs="Arial"/>
          <w:b w:val="0"/>
          <w:color w:val="auto"/>
          <w:u w:val="none"/>
          <w:lang w:val="el-GR"/>
        </w:rPr>
        <w:t>Απ</w:t>
      </w:r>
      <w:r>
        <w:rPr>
          <w:rFonts w:ascii="Arial" w:hAnsi="Arial" w:cs="Arial"/>
          <w:b w:val="0"/>
          <w:color w:val="auto"/>
          <w:u w:val="none"/>
          <w:lang w:val="el-GR"/>
        </w:rPr>
        <w:t>ό +</w:t>
      </w:r>
      <w:r>
        <w:rPr>
          <w:rFonts w:ascii="Arial" w:hAnsi="Arial" w:cs="Arial"/>
          <w:b w:val="0"/>
          <w:color w:val="auto"/>
          <w:u w:val="none"/>
          <w:lang w:val="el-GR"/>
        </w:rPr>
        <w:t>10</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r w:rsidRPr="0036140D">
        <w:rPr>
          <w:rFonts w:ascii="Arial" w:hAnsi="Arial" w:cs="Arial"/>
          <w:b w:val="0"/>
          <w:color w:val="auto"/>
          <w:u w:val="none"/>
          <w:lang w:val="el-GR"/>
        </w:rPr>
        <w:t xml:space="preserve"> </w:t>
      </w:r>
      <w:r>
        <w:rPr>
          <w:rFonts w:ascii="Arial" w:hAnsi="Arial" w:cs="Arial"/>
          <w:b w:val="0"/>
          <w:color w:val="auto"/>
          <w:u w:val="none"/>
          <w:lang w:val="el-GR"/>
        </w:rPr>
        <w:t>έως και +</w:t>
      </w:r>
      <w:r>
        <w:rPr>
          <w:rFonts w:ascii="Arial" w:hAnsi="Arial" w:cs="Arial"/>
          <w:b w:val="0"/>
          <w:color w:val="auto"/>
          <w:u w:val="none"/>
          <w:lang w:val="el-GR"/>
        </w:rPr>
        <w:t>48</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r>
        <w:rPr>
          <w:rFonts w:ascii="Arial" w:hAnsi="Arial" w:cs="Arial"/>
          <w:b w:val="0"/>
          <w:color w:val="auto"/>
          <w:u w:val="none"/>
          <w:lang w:val="el-GR"/>
        </w:rPr>
        <w:t xml:space="preserve"> </w:t>
      </w:r>
      <w:r w:rsidRPr="0036140D">
        <w:rPr>
          <w:rFonts w:ascii="Arial" w:hAnsi="Arial" w:cs="Arial"/>
          <w:b w:val="0"/>
          <w:color w:val="auto"/>
          <w:u w:val="none"/>
          <w:lang w:val="el-GR"/>
        </w:rPr>
        <w:tab/>
      </w:r>
      <w:r w:rsidRPr="0036140D">
        <w:rPr>
          <w:rFonts w:ascii="Arial" w:hAnsi="Arial" w:cs="Arial"/>
          <w:b w:val="0"/>
          <w:color w:val="auto"/>
          <w:u w:val="none"/>
          <w:lang w:val="el-GR"/>
        </w:rPr>
        <w:tab/>
      </w:r>
      <w:r w:rsidRPr="0036140D">
        <w:rPr>
          <w:rFonts w:ascii="Arial" w:hAnsi="Arial" w:cs="Arial"/>
          <w:b w:val="0"/>
          <w:color w:val="auto"/>
          <w:u w:val="none"/>
          <w:lang w:val="el-GR"/>
        </w:rPr>
        <w:tab/>
      </w:r>
    </w:p>
    <w:p w:rsidR="0036140D" w:rsidRPr="0036140D" w:rsidRDefault="0036140D" w:rsidP="004F06E7">
      <w:pPr>
        <w:pStyle w:val="BodyText"/>
        <w:tabs>
          <w:tab w:val="left" w:pos="426"/>
        </w:tabs>
        <w:rPr>
          <w:rFonts w:ascii="Arial" w:hAnsi="Arial" w:cs="Arial"/>
          <w:b w:val="0"/>
          <w:color w:val="auto"/>
          <w:u w:val="none"/>
          <w:lang w:val="el-GR"/>
        </w:rPr>
      </w:pPr>
      <w:r w:rsidRPr="0036140D">
        <w:rPr>
          <w:rFonts w:ascii="Arial" w:hAnsi="Arial" w:cs="Arial"/>
          <w:b w:val="0"/>
          <w:color w:val="auto"/>
          <w:u w:val="none"/>
          <w:lang w:val="el-GR"/>
        </w:rPr>
        <w:tab/>
      </w:r>
      <w:r w:rsidRPr="0036140D">
        <w:rPr>
          <w:rFonts w:ascii="Arial" w:hAnsi="Arial" w:cs="Arial"/>
          <w:b w:val="0"/>
          <w:color w:val="auto"/>
          <w:u w:val="none"/>
          <w:lang w:val="el-GR"/>
        </w:rPr>
        <w:tab/>
      </w:r>
      <w:r w:rsidRPr="0036140D">
        <w:rPr>
          <w:rFonts w:ascii="Arial" w:hAnsi="Arial" w:cs="Arial"/>
          <w:b w:val="0"/>
          <w:color w:val="auto"/>
          <w:u w:val="none"/>
          <w:lang w:val="el-GR"/>
        </w:rPr>
        <w:tab/>
      </w:r>
      <w:r>
        <w:rPr>
          <w:rFonts w:ascii="Arial" w:hAnsi="Arial" w:cs="Arial"/>
          <w:b w:val="0"/>
          <w:color w:val="auto"/>
          <w:u w:val="none"/>
          <w:lang w:val="el-GR"/>
        </w:rPr>
        <w:t xml:space="preserve">Θερμοκρασίες Χώρου </w:t>
      </w:r>
      <w:r>
        <w:rPr>
          <w:rFonts w:ascii="Arial" w:hAnsi="Arial" w:cs="Arial"/>
          <w:b w:val="0"/>
          <w:color w:val="auto"/>
          <w:u w:val="none"/>
          <w:lang w:val="el-GR"/>
        </w:rPr>
        <w:t>Από +1</w:t>
      </w:r>
      <w:r>
        <w:rPr>
          <w:rFonts w:ascii="Arial" w:hAnsi="Arial" w:cs="Arial"/>
          <w:b w:val="0"/>
          <w:color w:val="auto"/>
          <w:u w:val="none"/>
          <w:lang w:val="el-GR"/>
        </w:rPr>
        <w:t>8</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r w:rsidRPr="0036140D">
        <w:rPr>
          <w:rFonts w:ascii="Arial" w:hAnsi="Arial" w:cs="Arial"/>
          <w:b w:val="0"/>
          <w:color w:val="auto"/>
          <w:u w:val="none"/>
          <w:lang w:val="el-GR"/>
        </w:rPr>
        <w:t xml:space="preserve"> </w:t>
      </w:r>
      <w:r>
        <w:rPr>
          <w:rFonts w:ascii="Arial" w:hAnsi="Arial" w:cs="Arial"/>
          <w:b w:val="0"/>
          <w:color w:val="auto"/>
          <w:u w:val="none"/>
          <w:lang w:val="el-GR"/>
        </w:rPr>
        <w:t>έως και +</w:t>
      </w:r>
      <w:r>
        <w:rPr>
          <w:rFonts w:ascii="Arial" w:hAnsi="Arial" w:cs="Arial"/>
          <w:b w:val="0"/>
          <w:color w:val="auto"/>
          <w:u w:val="none"/>
          <w:lang w:val="el-GR"/>
        </w:rPr>
        <w:t>35</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r>
        <w:rPr>
          <w:rFonts w:ascii="Arial" w:hAnsi="Arial" w:cs="Arial"/>
          <w:b w:val="0"/>
          <w:color w:val="auto"/>
          <w:u w:val="none"/>
          <w:lang w:val="en-US"/>
        </w:rPr>
        <w:t>db</w:t>
      </w:r>
      <w:r w:rsidRPr="0036140D">
        <w:rPr>
          <w:rFonts w:ascii="Arial" w:hAnsi="Arial" w:cs="Arial"/>
          <w:b w:val="0"/>
          <w:color w:val="auto"/>
          <w:u w:val="none"/>
          <w:lang w:val="el-GR"/>
        </w:rPr>
        <w:t xml:space="preserve"> (+13 </w:t>
      </w:r>
      <w:r>
        <w:rPr>
          <w:rFonts w:ascii="Arial" w:hAnsi="Arial" w:cs="Arial"/>
          <w:b w:val="0"/>
          <w:color w:val="auto"/>
          <w:u w:val="none"/>
          <w:lang w:val="el-GR"/>
        </w:rPr>
        <w:t>έως +23</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r w:rsidRPr="0036140D">
        <w:rPr>
          <w:rFonts w:ascii="Arial" w:hAnsi="Arial" w:cs="Arial"/>
          <w:b w:val="0"/>
          <w:color w:val="auto"/>
          <w:u w:val="none"/>
          <w:lang w:val="el-GR"/>
        </w:rPr>
        <w:t xml:space="preserve"> </w:t>
      </w:r>
      <w:r>
        <w:rPr>
          <w:rFonts w:ascii="Arial" w:hAnsi="Arial" w:cs="Arial"/>
          <w:b w:val="0"/>
          <w:color w:val="auto"/>
          <w:u w:val="none"/>
          <w:lang w:val="en-US"/>
        </w:rPr>
        <w:t>WB</w:t>
      </w:r>
      <w:r w:rsidRPr="0036140D">
        <w:rPr>
          <w:rFonts w:ascii="Arial" w:hAnsi="Arial" w:cs="Arial"/>
          <w:b w:val="0"/>
          <w:color w:val="auto"/>
          <w:u w:val="none"/>
          <w:lang w:val="el-GR"/>
        </w:rPr>
        <w:t>)</w:t>
      </w:r>
    </w:p>
    <w:p w:rsidR="0036140D" w:rsidRPr="0036140D" w:rsidRDefault="0036140D" w:rsidP="004F06E7">
      <w:pPr>
        <w:pStyle w:val="BodyText"/>
        <w:tabs>
          <w:tab w:val="left" w:pos="426"/>
        </w:tabs>
        <w:rPr>
          <w:rFonts w:ascii="Arial" w:hAnsi="Arial" w:cs="Arial"/>
          <w:b w:val="0"/>
          <w:color w:val="auto"/>
          <w:u w:val="none"/>
          <w:lang w:val="el-GR"/>
        </w:rPr>
      </w:pPr>
    </w:p>
    <w:p w:rsidR="0036140D" w:rsidRPr="0036140D" w:rsidRDefault="0036140D" w:rsidP="0036140D">
      <w:pPr>
        <w:pStyle w:val="BodyText"/>
        <w:tabs>
          <w:tab w:val="left" w:pos="426"/>
        </w:tabs>
        <w:rPr>
          <w:rFonts w:ascii="Arial" w:hAnsi="Arial" w:cs="Arial"/>
          <w:b w:val="0"/>
          <w:color w:val="auto"/>
          <w:u w:val="none"/>
          <w:lang w:val="el-GR"/>
        </w:rPr>
      </w:pPr>
      <w:r>
        <w:rPr>
          <w:rFonts w:ascii="Arial" w:hAnsi="Arial" w:cs="Arial"/>
          <w:b w:val="0"/>
          <w:color w:val="auto"/>
          <w:u w:val="none"/>
          <w:lang w:val="el-GR"/>
        </w:rPr>
        <w:t>Θέρμανση:</w:t>
      </w:r>
      <w:r w:rsidRPr="0036140D">
        <w:rPr>
          <w:rFonts w:ascii="Arial" w:hAnsi="Arial" w:cs="Arial"/>
          <w:b w:val="0"/>
          <w:color w:val="auto"/>
          <w:u w:val="none"/>
          <w:lang w:val="el-GR"/>
        </w:rPr>
        <w:tab/>
      </w:r>
      <w:r>
        <w:rPr>
          <w:rFonts w:ascii="Arial" w:hAnsi="Arial" w:cs="Arial"/>
          <w:b w:val="0"/>
          <w:color w:val="auto"/>
          <w:u w:val="none"/>
          <w:lang w:val="el-GR"/>
        </w:rPr>
        <w:t>Θερμοκρασίες Περιβάλλοντος Από -10</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r w:rsidRPr="0036140D">
        <w:rPr>
          <w:rFonts w:ascii="Arial" w:hAnsi="Arial" w:cs="Arial"/>
          <w:b w:val="0"/>
          <w:color w:val="auto"/>
          <w:u w:val="none"/>
          <w:lang w:val="el-GR"/>
        </w:rPr>
        <w:t xml:space="preserve"> </w:t>
      </w:r>
      <w:r>
        <w:rPr>
          <w:rFonts w:ascii="Arial" w:hAnsi="Arial" w:cs="Arial"/>
          <w:b w:val="0"/>
          <w:color w:val="auto"/>
          <w:u w:val="none"/>
          <w:lang w:val="el-GR"/>
        </w:rPr>
        <w:t>έως και + 22</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p>
    <w:p w:rsidR="0036140D" w:rsidRPr="0036140D" w:rsidRDefault="0036140D" w:rsidP="0036140D">
      <w:pPr>
        <w:pStyle w:val="BodyText"/>
        <w:tabs>
          <w:tab w:val="left" w:pos="426"/>
        </w:tabs>
        <w:rPr>
          <w:rFonts w:ascii="Arial" w:hAnsi="Arial" w:cs="Arial"/>
          <w:b w:val="0"/>
          <w:color w:val="auto"/>
          <w:u w:val="none"/>
          <w:lang w:val="el-GR"/>
        </w:rPr>
      </w:pPr>
      <w:r w:rsidRPr="0036140D">
        <w:rPr>
          <w:rFonts w:ascii="Arial" w:hAnsi="Arial" w:cs="Arial"/>
          <w:b w:val="0"/>
          <w:color w:val="auto"/>
          <w:u w:val="none"/>
          <w:lang w:val="el-GR"/>
        </w:rPr>
        <w:tab/>
      </w:r>
      <w:r w:rsidRPr="0036140D">
        <w:rPr>
          <w:rFonts w:ascii="Arial" w:hAnsi="Arial" w:cs="Arial"/>
          <w:b w:val="0"/>
          <w:color w:val="auto"/>
          <w:u w:val="none"/>
          <w:lang w:val="el-GR"/>
        </w:rPr>
        <w:tab/>
      </w:r>
      <w:r w:rsidRPr="0036140D">
        <w:rPr>
          <w:rFonts w:ascii="Arial" w:hAnsi="Arial" w:cs="Arial"/>
          <w:b w:val="0"/>
          <w:color w:val="auto"/>
          <w:u w:val="none"/>
          <w:lang w:val="el-GR"/>
        </w:rPr>
        <w:tab/>
      </w:r>
      <w:r>
        <w:rPr>
          <w:rFonts w:ascii="Arial" w:hAnsi="Arial" w:cs="Arial"/>
          <w:b w:val="0"/>
          <w:color w:val="auto"/>
          <w:u w:val="none"/>
          <w:lang w:val="el-GR"/>
        </w:rPr>
        <w:t>Θερμοκρασίες Χώρου Από +1</w:t>
      </w:r>
      <w:r w:rsidRPr="0036140D">
        <w:rPr>
          <w:rFonts w:ascii="Arial" w:hAnsi="Arial" w:cs="Arial"/>
          <w:b w:val="0"/>
          <w:color w:val="auto"/>
          <w:u w:val="none"/>
          <w:lang w:val="el-GR"/>
        </w:rPr>
        <w:t>0</w:t>
      </w:r>
      <w:r w:rsidRPr="0036140D">
        <w:rPr>
          <w:rFonts w:ascii="Arial" w:hAnsi="Arial" w:cs="Arial"/>
          <w:b w:val="0"/>
          <w:color w:val="auto"/>
          <w:u w:val="none"/>
          <w:vertAlign w:val="superscript"/>
          <w:lang w:val="el-GR"/>
        </w:rPr>
        <w:t>ο</w:t>
      </w:r>
      <w:r>
        <w:rPr>
          <w:rFonts w:ascii="Arial" w:hAnsi="Arial" w:cs="Arial"/>
          <w:b w:val="0"/>
          <w:color w:val="auto"/>
          <w:u w:val="none"/>
          <w:lang w:val="en-US"/>
        </w:rPr>
        <w:t>C</w:t>
      </w:r>
      <w:r w:rsidRPr="0036140D">
        <w:rPr>
          <w:rFonts w:ascii="Arial" w:hAnsi="Arial" w:cs="Arial"/>
          <w:b w:val="0"/>
          <w:color w:val="auto"/>
          <w:u w:val="none"/>
          <w:lang w:val="el-GR"/>
        </w:rPr>
        <w:t xml:space="preserve"> </w:t>
      </w:r>
      <w:r>
        <w:rPr>
          <w:rFonts w:ascii="Arial" w:hAnsi="Arial" w:cs="Arial"/>
          <w:b w:val="0"/>
          <w:color w:val="auto"/>
          <w:u w:val="none"/>
          <w:lang w:val="el-GR"/>
        </w:rPr>
        <w:t>έως και +</w:t>
      </w:r>
      <w:r w:rsidRPr="0036140D">
        <w:rPr>
          <w:rFonts w:ascii="Arial" w:hAnsi="Arial" w:cs="Arial"/>
          <w:b w:val="0"/>
          <w:color w:val="auto"/>
          <w:u w:val="none"/>
          <w:lang w:val="el-GR"/>
        </w:rPr>
        <w:t>27</w:t>
      </w:r>
      <w:r w:rsidRPr="0036140D">
        <w:rPr>
          <w:rFonts w:ascii="Arial" w:hAnsi="Arial" w:cs="Arial"/>
          <w:b w:val="0"/>
          <w:color w:val="auto"/>
          <w:u w:val="none"/>
          <w:vertAlign w:val="superscript"/>
          <w:lang w:val="el-GR"/>
        </w:rPr>
        <w:t>ο</w:t>
      </w:r>
      <w:r>
        <w:rPr>
          <w:rFonts w:ascii="Arial" w:hAnsi="Arial" w:cs="Arial"/>
          <w:b w:val="0"/>
          <w:color w:val="auto"/>
          <w:u w:val="none"/>
          <w:lang w:val="en-US"/>
        </w:rPr>
        <w:t>Cdb</w:t>
      </w:r>
    </w:p>
    <w:p w:rsidR="0036140D" w:rsidRPr="0036140D" w:rsidRDefault="0036140D" w:rsidP="004F06E7">
      <w:pPr>
        <w:pStyle w:val="BodyText"/>
        <w:tabs>
          <w:tab w:val="left" w:pos="426"/>
        </w:tabs>
        <w:rPr>
          <w:rFonts w:ascii="Arial" w:hAnsi="Arial" w:cs="Arial"/>
          <w:b w:val="0"/>
          <w:color w:val="auto"/>
          <w:u w:val="none"/>
          <w:lang w:val="el-GR"/>
        </w:rPr>
      </w:pPr>
    </w:p>
    <w:p w:rsidR="0036140D" w:rsidRPr="0036140D" w:rsidRDefault="0036140D" w:rsidP="004F06E7">
      <w:pPr>
        <w:pStyle w:val="BodyText"/>
        <w:tabs>
          <w:tab w:val="left" w:pos="426"/>
        </w:tabs>
        <w:rPr>
          <w:rFonts w:ascii="Arial" w:hAnsi="Arial" w:cs="Arial"/>
          <w:b w:val="0"/>
          <w:color w:val="auto"/>
          <w:u w:val="none"/>
          <w:lang w:val="el-GR"/>
        </w:rPr>
      </w:pPr>
    </w:p>
    <w:p w:rsidR="0036140D" w:rsidRDefault="0036140D" w:rsidP="004F06E7">
      <w:pPr>
        <w:pStyle w:val="BodyText"/>
        <w:tabs>
          <w:tab w:val="left" w:pos="426"/>
        </w:tabs>
        <w:rPr>
          <w:rFonts w:ascii="Arial" w:hAnsi="Arial" w:cs="Arial"/>
          <w:b w:val="0"/>
          <w:color w:val="auto"/>
          <w:u w:val="none"/>
          <w:lang w:val="en-US"/>
        </w:rPr>
      </w:pPr>
    </w:p>
    <w:p w:rsidR="0036140D" w:rsidRDefault="0036140D">
      <w:pPr>
        <w:rPr>
          <w:rFonts w:ascii="Arial" w:hAnsi="Arial" w:cs="Arial"/>
          <w:bCs/>
          <w:noProof w:val="0"/>
          <w:lang w:val="en-US"/>
        </w:rPr>
      </w:pPr>
      <w:r>
        <w:rPr>
          <w:rFonts w:ascii="Arial" w:hAnsi="Arial" w:cs="Arial"/>
          <w:b/>
          <w:lang w:val="en-US"/>
        </w:rPr>
        <w:br w:type="page"/>
      </w:r>
    </w:p>
    <w:p w:rsidR="004F06E7" w:rsidRPr="0036140D" w:rsidRDefault="004F06E7" w:rsidP="004F06E7">
      <w:pPr>
        <w:pStyle w:val="Puce1"/>
        <w:rPr>
          <w:rFonts w:ascii="Arial" w:hAnsi="Arial" w:cs="Arial"/>
          <w:noProof w:val="0"/>
          <w:lang w:val="el-GR"/>
        </w:rPr>
      </w:pPr>
      <w:r w:rsidRPr="004F06E7">
        <w:rPr>
          <w:rFonts w:ascii="Arial" w:hAnsi="Arial" w:cs="Arial"/>
          <w:noProof w:val="0"/>
          <w:lang w:val="el-GR"/>
        </w:rPr>
        <w:lastRenderedPageBreak/>
        <w:t>Συμπιεστές</w:t>
      </w:r>
      <w:r w:rsidRPr="0036140D">
        <w:rPr>
          <w:rFonts w:ascii="Arial" w:hAnsi="Arial" w:cs="Arial"/>
          <w:noProof w:val="0"/>
          <w:lang w:val="el-GR"/>
        </w:rPr>
        <w:t xml:space="preserve"> </w:t>
      </w:r>
    </w:p>
    <w:p w:rsidR="004F06E7" w:rsidRPr="004F06E7" w:rsidRDefault="004F06E7" w:rsidP="004F06E7">
      <w:pPr>
        <w:pStyle w:val="BodyTextIndent3"/>
        <w:tabs>
          <w:tab w:val="left" w:pos="426"/>
          <w:tab w:val="left" w:pos="9781"/>
        </w:tabs>
        <w:ind w:left="0"/>
        <w:rPr>
          <w:rFonts w:ascii="Arial" w:hAnsi="Arial" w:cs="Arial"/>
          <w:noProof w:val="0"/>
          <w:lang w:val="el-GR"/>
        </w:rPr>
      </w:pPr>
      <w:r w:rsidRPr="004F06E7">
        <w:rPr>
          <w:rFonts w:ascii="Arial" w:hAnsi="Arial" w:cs="Arial"/>
          <w:noProof w:val="0"/>
          <w:lang w:val="el-GR"/>
        </w:rPr>
        <w:t xml:space="preserve">Οι συμπιεστές θα είναι ερμητικοί τύπου </w:t>
      </w:r>
      <w:r w:rsidRPr="004F06E7">
        <w:rPr>
          <w:rFonts w:ascii="Arial" w:hAnsi="Arial" w:cs="Arial"/>
          <w:noProof w:val="0"/>
          <w:lang w:val="en-GB"/>
        </w:rPr>
        <w:t>scroll</w:t>
      </w:r>
      <w:r w:rsidRPr="004F06E7">
        <w:rPr>
          <w:rFonts w:ascii="Arial" w:hAnsi="Arial" w:cs="Arial"/>
          <w:noProof w:val="0"/>
          <w:lang w:val="el-GR"/>
        </w:rPr>
        <w:t xml:space="preserve"> με ελάχιστα κινούμενα μέρη για χαμηλά επίπεδα κραδασμών και θα είναι εξοπλισμένοι με:</w:t>
      </w:r>
    </w:p>
    <w:p w:rsidR="004F06E7" w:rsidRPr="004F06E7" w:rsidRDefault="004F06E7" w:rsidP="005F51B8">
      <w:pPr>
        <w:pStyle w:val="Puce3"/>
        <w:numPr>
          <w:ilvl w:val="0"/>
          <w:numId w:val="4"/>
        </w:numPr>
        <w:ind w:left="426" w:hanging="426"/>
        <w:rPr>
          <w:rFonts w:ascii="Arial" w:hAnsi="Arial" w:cs="Arial"/>
          <w:color w:val="auto"/>
          <w:lang w:val="el-GR"/>
        </w:rPr>
      </w:pPr>
      <w:r w:rsidRPr="004F06E7">
        <w:rPr>
          <w:rFonts w:ascii="Arial" w:hAnsi="Arial" w:cs="Arial"/>
          <w:color w:val="auto"/>
          <w:lang w:val="el-GR"/>
        </w:rPr>
        <w:t>2-πολικό ηλεκτροκινητήρα ψυχόμενο από το αέριο αναρρόφησης και με εσωτερικό θερμικό προστασίας.</w:t>
      </w:r>
    </w:p>
    <w:p w:rsidR="004F06E7" w:rsidRPr="004F06E7" w:rsidRDefault="004F06E7" w:rsidP="005F51B8">
      <w:pPr>
        <w:pStyle w:val="Puce3"/>
        <w:numPr>
          <w:ilvl w:val="0"/>
          <w:numId w:val="4"/>
        </w:numPr>
        <w:ind w:left="426" w:hanging="426"/>
        <w:rPr>
          <w:rFonts w:ascii="Arial" w:hAnsi="Arial" w:cs="Arial"/>
          <w:color w:val="auto"/>
          <w:lang w:val="el-GR"/>
        </w:rPr>
      </w:pPr>
      <w:r w:rsidRPr="004F06E7">
        <w:rPr>
          <w:rFonts w:ascii="Arial" w:hAnsi="Arial" w:cs="Arial"/>
          <w:color w:val="auto"/>
          <w:lang w:val="el-GR"/>
        </w:rPr>
        <w:t xml:space="preserve">Ενεργή προστασία κάθε συμπιεστή έναντι εισόδου υγρού ψυκτικού στην αναρρόφηση και </w:t>
      </w:r>
      <w:r>
        <w:rPr>
          <w:rFonts w:ascii="Arial" w:hAnsi="Arial" w:cs="Arial"/>
          <w:color w:val="auto"/>
          <w:lang w:val="el-GR"/>
        </w:rPr>
        <w:tab/>
      </w:r>
      <w:r w:rsidRPr="004F06E7">
        <w:rPr>
          <w:rFonts w:ascii="Arial" w:hAnsi="Arial" w:cs="Arial"/>
          <w:color w:val="auto"/>
          <w:lang w:val="el-GR"/>
        </w:rPr>
        <w:t>έναντι υπερθέρμανσης στην κατάθλιψη.</w:t>
      </w:r>
    </w:p>
    <w:p w:rsidR="004F06E7" w:rsidRPr="004F06E7" w:rsidRDefault="004F06E7" w:rsidP="005F51B8">
      <w:pPr>
        <w:pStyle w:val="Puce3"/>
        <w:numPr>
          <w:ilvl w:val="0"/>
          <w:numId w:val="4"/>
        </w:numPr>
        <w:ind w:left="426" w:hanging="426"/>
        <w:rPr>
          <w:rFonts w:ascii="Arial" w:hAnsi="Arial" w:cs="Arial"/>
          <w:color w:val="auto"/>
          <w:lang w:val="el-GR"/>
        </w:rPr>
      </w:pPr>
      <w:r w:rsidRPr="004F06E7">
        <w:rPr>
          <w:rFonts w:ascii="Arial" w:hAnsi="Arial" w:cs="Arial"/>
          <w:color w:val="auto"/>
          <w:lang w:val="el-GR"/>
        </w:rPr>
        <w:t xml:space="preserve">Πλήρωση με συνθετικά πολυεστερικά λάδια με υαλοθυρίδα ελέγχου στην γραμμή εξισσορόπησης λαδιού ώστε να εξασφαλίζεται ο έλεγχος στάθμης λαδιού όταν οι μονάδες </w:t>
      </w:r>
      <w:r>
        <w:rPr>
          <w:rFonts w:ascii="Arial" w:hAnsi="Arial" w:cs="Arial"/>
          <w:color w:val="auto"/>
          <w:lang w:val="el-GR"/>
        </w:rPr>
        <w:tab/>
      </w:r>
      <w:r w:rsidRPr="004F06E7">
        <w:rPr>
          <w:rFonts w:ascii="Arial" w:hAnsi="Arial" w:cs="Arial"/>
          <w:color w:val="auto"/>
          <w:lang w:val="el-GR"/>
        </w:rPr>
        <w:t>βρίσκονται σε ηρεμία.</w:t>
      </w:r>
    </w:p>
    <w:p w:rsidR="004F06E7" w:rsidRPr="004F06E7" w:rsidRDefault="004F06E7" w:rsidP="005F51B8">
      <w:pPr>
        <w:pStyle w:val="Puce3"/>
        <w:numPr>
          <w:ilvl w:val="0"/>
          <w:numId w:val="4"/>
        </w:numPr>
        <w:ind w:left="426" w:hanging="426"/>
        <w:rPr>
          <w:rFonts w:ascii="Arial" w:hAnsi="Arial" w:cs="Arial"/>
          <w:color w:val="auto"/>
          <w:lang w:val="el-GR"/>
        </w:rPr>
      </w:pPr>
      <w:r w:rsidRPr="004F06E7">
        <w:rPr>
          <w:rFonts w:ascii="Arial" w:hAnsi="Arial" w:cs="Arial"/>
          <w:color w:val="auto"/>
          <w:lang w:val="el-GR"/>
        </w:rPr>
        <w:t>Ηλεκτρικό προθερμαντήρα ελαίου για την διατήρηση των σωστών συνθηκών λίπανσης κατά την εκκίνηση.</w:t>
      </w:r>
    </w:p>
    <w:p w:rsidR="004F06E7" w:rsidRPr="004F06E7" w:rsidRDefault="004F06E7" w:rsidP="005F51B8">
      <w:pPr>
        <w:pStyle w:val="Puce3"/>
        <w:numPr>
          <w:ilvl w:val="0"/>
          <w:numId w:val="4"/>
        </w:numPr>
        <w:ind w:left="426" w:hanging="426"/>
        <w:rPr>
          <w:rFonts w:ascii="Arial" w:hAnsi="Arial" w:cs="Arial"/>
          <w:color w:val="auto"/>
          <w:lang w:val="el-GR"/>
        </w:rPr>
      </w:pPr>
      <w:r w:rsidRPr="004F06E7">
        <w:rPr>
          <w:rFonts w:ascii="Arial" w:hAnsi="Arial" w:cs="Arial"/>
          <w:color w:val="auto"/>
          <w:lang w:val="el-GR"/>
        </w:rPr>
        <w:t xml:space="preserve">Ηλεκτρονικό έλεγχο από το </w:t>
      </w:r>
      <w:r w:rsidRPr="004F06E7">
        <w:rPr>
          <w:rFonts w:ascii="Arial" w:hAnsi="Arial" w:cs="Arial"/>
          <w:color w:val="auto"/>
          <w:lang w:val="en-US"/>
        </w:rPr>
        <w:t>Pro</w:t>
      </w:r>
      <w:r w:rsidRPr="004F06E7">
        <w:rPr>
          <w:rFonts w:ascii="Arial" w:hAnsi="Arial" w:cs="Arial"/>
          <w:color w:val="auto"/>
          <w:lang w:val="el-GR"/>
        </w:rPr>
        <w:t>-</w:t>
      </w:r>
      <w:r w:rsidRPr="004F06E7">
        <w:rPr>
          <w:rFonts w:ascii="Arial" w:hAnsi="Arial" w:cs="Arial"/>
          <w:color w:val="auto"/>
          <w:lang w:val="en-US"/>
        </w:rPr>
        <w:t>Dialog</w:t>
      </w:r>
      <w:r w:rsidRPr="004F06E7">
        <w:rPr>
          <w:rFonts w:ascii="Arial" w:hAnsi="Arial" w:cs="Arial"/>
          <w:color w:val="auto"/>
          <w:lang w:val="el-GR"/>
        </w:rPr>
        <w:t xml:space="preserve">+ </w:t>
      </w:r>
      <w:r w:rsidRPr="004F06E7">
        <w:rPr>
          <w:rFonts w:ascii="Arial" w:hAnsi="Arial" w:cs="Arial"/>
          <w:color w:val="auto"/>
          <w:lang w:val="en-GB"/>
        </w:rPr>
        <w:t> </w:t>
      </w:r>
      <w:r w:rsidRPr="004F06E7">
        <w:rPr>
          <w:rFonts w:ascii="Arial" w:hAnsi="Arial" w:cs="Arial"/>
          <w:color w:val="auto"/>
          <w:lang w:val="el-GR"/>
        </w:rPr>
        <w:t>για τη διατήρηση του χάρτη λειτουργίας του συμπιεστή, την προστασία υπερθέρμανσης, τον έλεγχο λειτουργίας του προθερμαντήρα ελαίου και τον πρεσσοστάτη υψηλής πίεσης.</w:t>
      </w:r>
    </w:p>
    <w:p w:rsidR="004F06E7" w:rsidRPr="004F06E7" w:rsidRDefault="004F06E7" w:rsidP="004F06E7">
      <w:pPr>
        <w:tabs>
          <w:tab w:val="left" w:pos="426"/>
        </w:tabs>
        <w:autoSpaceDE w:val="0"/>
        <w:autoSpaceDN w:val="0"/>
        <w:adjustRightInd w:val="0"/>
        <w:jc w:val="both"/>
        <w:rPr>
          <w:rFonts w:ascii="Arial" w:hAnsi="Arial" w:cs="Arial"/>
          <w:noProof w:val="0"/>
          <w:lang w:val="el-GR"/>
        </w:rPr>
      </w:pPr>
    </w:p>
    <w:p w:rsidR="004F06E7" w:rsidRPr="004F06E7" w:rsidRDefault="004F06E7" w:rsidP="004F06E7">
      <w:pPr>
        <w:tabs>
          <w:tab w:val="left" w:pos="426"/>
        </w:tabs>
        <w:autoSpaceDE w:val="0"/>
        <w:autoSpaceDN w:val="0"/>
        <w:adjustRightInd w:val="0"/>
        <w:jc w:val="both"/>
        <w:rPr>
          <w:rFonts w:ascii="Arial" w:hAnsi="Arial" w:cs="Arial"/>
          <w:noProof w:val="0"/>
          <w:lang w:val="el-GR"/>
        </w:rPr>
      </w:pPr>
      <w:r w:rsidRPr="004F06E7">
        <w:rPr>
          <w:rFonts w:ascii="Arial" w:hAnsi="Arial" w:cs="Arial"/>
          <w:noProof w:val="0"/>
          <w:lang w:val="el-GR"/>
        </w:rPr>
        <w:t>Τα χαμηλά επίπεδα θορύβου και η ελαχιστοποίηση των κραδασμών λειτουργίας του μηχανήματος θα εξασφαλίζονται από:</w:t>
      </w:r>
    </w:p>
    <w:p w:rsidR="004F06E7" w:rsidRPr="004F06E7" w:rsidRDefault="004F06E7" w:rsidP="005F51B8">
      <w:pPr>
        <w:pStyle w:val="Puce3"/>
        <w:numPr>
          <w:ilvl w:val="0"/>
          <w:numId w:val="5"/>
        </w:numPr>
        <w:ind w:left="426" w:hanging="426"/>
        <w:rPr>
          <w:rFonts w:ascii="Arial" w:hAnsi="Arial" w:cs="Arial"/>
          <w:color w:val="auto"/>
          <w:lang w:val="el-GR"/>
        </w:rPr>
      </w:pPr>
      <w:r w:rsidRPr="004F06E7">
        <w:rPr>
          <w:rFonts w:ascii="Arial" w:hAnsi="Arial" w:cs="Arial"/>
          <w:color w:val="auto"/>
          <w:lang w:val="el-GR"/>
        </w:rPr>
        <w:t>Τα αντικραδασμικά στηρίγματα έδρασης των συμπιεστών, που θα είναι ανεξάρτητα από το πλαίσιο της μονάδας και εγκατεστημένα σε αντικραδασμική βάση της μονάδος.</w:t>
      </w:r>
    </w:p>
    <w:p w:rsidR="004F06E7" w:rsidRPr="004F06E7" w:rsidRDefault="004F06E7" w:rsidP="005F51B8">
      <w:pPr>
        <w:pStyle w:val="Puce3"/>
        <w:numPr>
          <w:ilvl w:val="0"/>
          <w:numId w:val="5"/>
        </w:numPr>
        <w:ind w:left="426" w:hanging="426"/>
        <w:rPr>
          <w:rFonts w:ascii="Arial" w:hAnsi="Arial" w:cs="Arial"/>
          <w:lang w:val="el-GR"/>
        </w:rPr>
      </w:pPr>
      <w:r w:rsidRPr="004F06E7">
        <w:rPr>
          <w:rFonts w:ascii="Arial" w:hAnsi="Arial" w:cs="Arial"/>
          <w:color w:val="auto"/>
          <w:lang w:val="el-GR"/>
        </w:rPr>
        <w:t>Τις κατάλληλες στηρίξεις των σωληνώσεων αναρρόφησης και κατάθλιψης του συμπιεστή, απευθείας συγκολλητές στη βάση του συμπιεστή ώστε να ελαχιστοποιείται</w:t>
      </w:r>
      <w:r w:rsidRPr="004F06E7">
        <w:rPr>
          <w:rFonts w:ascii="Arial" w:hAnsi="Arial" w:cs="Arial"/>
          <w:lang w:val="el-GR"/>
        </w:rPr>
        <w:t xml:space="preserve"> η μεταφορά κραδασμών στο πλαίσιο της μονάδας.</w:t>
      </w:r>
    </w:p>
    <w:p w:rsidR="004F06E7" w:rsidRPr="004F06E7" w:rsidRDefault="004F06E7" w:rsidP="004F06E7">
      <w:pPr>
        <w:tabs>
          <w:tab w:val="left" w:pos="426"/>
        </w:tabs>
        <w:autoSpaceDE w:val="0"/>
        <w:autoSpaceDN w:val="0"/>
        <w:adjustRightInd w:val="0"/>
        <w:jc w:val="both"/>
        <w:rPr>
          <w:rFonts w:ascii="Arial" w:hAnsi="Arial" w:cs="Arial"/>
          <w:noProof w:val="0"/>
          <w:lang w:val="el-GR"/>
        </w:rPr>
      </w:pPr>
    </w:p>
    <w:p w:rsidR="004F06E7" w:rsidRPr="004F06E7" w:rsidRDefault="004F06E7" w:rsidP="004F06E7">
      <w:pPr>
        <w:pStyle w:val="Puce1"/>
        <w:tabs>
          <w:tab w:val="num" w:pos="142"/>
        </w:tabs>
        <w:rPr>
          <w:rFonts w:ascii="Arial" w:hAnsi="Arial" w:cs="Arial"/>
          <w:noProof w:val="0"/>
          <w:lang w:val="en-GB"/>
        </w:rPr>
      </w:pPr>
      <w:r w:rsidRPr="004F06E7">
        <w:rPr>
          <w:rFonts w:ascii="Arial" w:hAnsi="Arial" w:cs="Arial"/>
          <w:noProof w:val="0"/>
          <w:lang w:val="el-GR"/>
        </w:rPr>
        <w:t>Εναλλάκτες Θερμότητας</w:t>
      </w:r>
      <w:r w:rsidRPr="004F06E7">
        <w:rPr>
          <w:rFonts w:ascii="Arial" w:hAnsi="Arial" w:cs="Arial"/>
          <w:noProof w:val="0"/>
          <w:lang w:val="en-GB"/>
        </w:rPr>
        <w:t xml:space="preserve"> </w:t>
      </w:r>
    </w:p>
    <w:p w:rsidR="004F06E7" w:rsidRPr="004F06E7" w:rsidRDefault="004F06E7" w:rsidP="005F51B8">
      <w:pPr>
        <w:pStyle w:val="Puce3"/>
        <w:numPr>
          <w:ilvl w:val="0"/>
          <w:numId w:val="6"/>
        </w:numPr>
        <w:ind w:left="426" w:hanging="426"/>
        <w:rPr>
          <w:rFonts w:ascii="Arial" w:hAnsi="Arial" w:cs="Arial"/>
          <w:color w:val="auto"/>
          <w:lang w:val="el-GR"/>
        </w:rPr>
      </w:pPr>
      <w:r w:rsidRPr="004F06E7">
        <w:rPr>
          <w:rFonts w:ascii="Arial" w:hAnsi="Arial" w:cs="Arial"/>
          <w:color w:val="auto"/>
          <w:lang w:val="el-GR"/>
        </w:rPr>
        <w:t>Οι εναλλάκτες θερμότητας θα είναι κατασκευασμένοι από υψηλής ποιότητας, αφυγρασμένους χαλκοσωλήνες μηχανικά εκτονωμένους σε προβαμμένα διαμορφωμένα πτερύγια αλουμινίου, με υψηλό επίπεδο προστασίας από διάβρωση (corrosion and UV protection).</w:t>
      </w:r>
    </w:p>
    <w:p w:rsidR="004F06E7" w:rsidRPr="004F06E7" w:rsidRDefault="004F06E7" w:rsidP="005F51B8">
      <w:pPr>
        <w:pStyle w:val="Puce3"/>
        <w:numPr>
          <w:ilvl w:val="0"/>
          <w:numId w:val="6"/>
        </w:numPr>
        <w:ind w:left="426" w:hanging="426"/>
        <w:rPr>
          <w:rFonts w:ascii="Arial" w:hAnsi="Arial" w:cs="Arial"/>
          <w:color w:val="auto"/>
          <w:lang w:val="el-GR"/>
        </w:rPr>
      </w:pPr>
      <w:r w:rsidRPr="004F06E7">
        <w:rPr>
          <w:rFonts w:ascii="Arial" w:hAnsi="Arial" w:cs="Arial"/>
          <w:color w:val="auto"/>
          <w:lang w:val="el-GR"/>
        </w:rPr>
        <w:t>Η αντιπαγωτική προστασία του εναλλάκτη θα γίνεται μέσω αυτό</w:t>
      </w:r>
      <w:r w:rsidR="0036140D">
        <w:rPr>
          <w:rFonts w:ascii="Arial" w:hAnsi="Arial" w:cs="Arial"/>
          <w:color w:val="auto"/>
          <w:lang w:val="el-GR"/>
        </w:rPr>
        <w:t>–π</w:t>
      </w:r>
      <w:r w:rsidRPr="004F06E7">
        <w:rPr>
          <w:rFonts w:ascii="Arial" w:hAnsi="Arial" w:cs="Arial"/>
          <w:color w:val="auto"/>
          <w:lang w:val="el-GR"/>
        </w:rPr>
        <w:t>ροσαρμοζόμενου αλγόριθμου, που θα εκτελείται από το ηλεκτρονικό χειριστήριο ελέγχου (</w:t>
      </w:r>
      <w:r w:rsidRPr="004F06E7">
        <w:rPr>
          <w:rFonts w:ascii="Arial" w:hAnsi="Arial" w:cs="Arial"/>
          <w:color w:val="auto"/>
          <w:lang w:val="en-US"/>
        </w:rPr>
        <w:t>Prodialog</w:t>
      </w:r>
      <w:r w:rsidRPr="004F06E7">
        <w:rPr>
          <w:rFonts w:ascii="Arial" w:hAnsi="Arial" w:cs="Arial"/>
          <w:color w:val="auto"/>
          <w:lang w:val="el-GR"/>
        </w:rPr>
        <w:t>+) για τη δραστική μείωση του χρόνου αποψυξης.</w:t>
      </w:r>
    </w:p>
    <w:p w:rsidR="004F06E7" w:rsidRPr="004F06E7" w:rsidRDefault="004F06E7" w:rsidP="005F51B8">
      <w:pPr>
        <w:pStyle w:val="Puce3"/>
        <w:numPr>
          <w:ilvl w:val="0"/>
          <w:numId w:val="6"/>
        </w:numPr>
        <w:ind w:left="426" w:hanging="426"/>
        <w:rPr>
          <w:rFonts w:ascii="Arial" w:hAnsi="Arial" w:cs="Arial"/>
          <w:color w:val="auto"/>
          <w:lang w:val="el-GR"/>
        </w:rPr>
      </w:pPr>
      <w:r w:rsidRPr="004F06E7">
        <w:rPr>
          <w:rFonts w:ascii="Arial" w:hAnsi="Arial" w:cs="Arial"/>
          <w:color w:val="auto"/>
          <w:lang w:val="el-GR"/>
        </w:rPr>
        <w:t>Οι εναλλάκτες θα φέρουν ηλεκτρική αντίσταση χαμηλής ισχύος στην βάση των στοιχείων τους, που θα προστατεύει από τον σχηματισμό πάγου.</w:t>
      </w:r>
    </w:p>
    <w:p w:rsidR="004F06E7" w:rsidRPr="004F06E7" w:rsidRDefault="004F06E7" w:rsidP="005F51B8">
      <w:pPr>
        <w:pStyle w:val="Puce3"/>
        <w:numPr>
          <w:ilvl w:val="0"/>
          <w:numId w:val="6"/>
        </w:numPr>
        <w:ind w:left="426" w:hanging="426"/>
        <w:rPr>
          <w:rFonts w:ascii="Arial" w:hAnsi="Arial" w:cs="Arial"/>
          <w:color w:val="auto"/>
          <w:lang w:val="el-GR"/>
        </w:rPr>
      </w:pPr>
      <w:r w:rsidRPr="004F06E7">
        <w:rPr>
          <w:rFonts w:ascii="Arial" w:hAnsi="Arial" w:cs="Arial"/>
          <w:color w:val="auto"/>
          <w:lang w:val="el-GR"/>
        </w:rPr>
        <w:t>Όλες οι σωληνώσεις και εξαρτήματα  του κυκλώματος θα είναι συγκολλητά για την μείωση του κινδύνου τυχόν διαρροών ψυκτικού.</w:t>
      </w:r>
    </w:p>
    <w:p w:rsidR="004F06E7" w:rsidRPr="004F06E7" w:rsidRDefault="004F06E7" w:rsidP="004F06E7">
      <w:pPr>
        <w:pStyle w:val="Puce1"/>
        <w:rPr>
          <w:rFonts w:ascii="Arial" w:hAnsi="Arial" w:cs="Arial"/>
          <w:noProof w:val="0"/>
          <w:lang w:val="el-GR"/>
        </w:rPr>
      </w:pPr>
    </w:p>
    <w:p w:rsidR="004F06E7" w:rsidRPr="004F06E7" w:rsidRDefault="004F06E7" w:rsidP="004F06E7">
      <w:pPr>
        <w:pStyle w:val="Puce1"/>
        <w:rPr>
          <w:rFonts w:ascii="Arial" w:hAnsi="Arial" w:cs="Arial"/>
          <w:noProof w:val="0"/>
          <w:lang w:val="el-GR"/>
        </w:rPr>
      </w:pPr>
      <w:r w:rsidRPr="004F06E7">
        <w:rPr>
          <w:rFonts w:ascii="Arial" w:hAnsi="Arial" w:cs="Arial"/>
          <w:noProof w:val="0"/>
          <w:lang w:val="el-GR"/>
        </w:rPr>
        <w:t>Ανεμιστήρες :</w:t>
      </w:r>
    </w:p>
    <w:p w:rsidR="004F06E7" w:rsidRPr="004F06E7" w:rsidRDefault="004F06E7" w:rsidP="005F51B8">
      <w:pPr>
        <w:pStyle w:val="Puce3"/>
        <w:numPr>
          <w:ilvl w:val="0"/>
          <w:numId w:val="7"/>
        </w:numPr>
        <w:tabs>
          <w:tab w:val="clear" w:pos="708"/>
        </w:tabs>
        <w:ind w:left="426" w:hanging="426"/>
        <w:rPr>
          <w:rFonts w:ascii="Arial" w:hAnsi="Arial" w:cs="Arial"/>
          <w:color w:val="auto"/>
          <w:lang w:val="el-GR"/>
        </w:rPr>
      </w:pPr>
      <w:r w:rsidRPr="004F06E7">
        <w:rPr>
          <w:rFonts w:ascii="Arial" w:hAnsi="Arial" w:cs="Arial"/>
          <w:b/>
          <w:color w:val="auto"/>
          <w:lang w:val="el-GR"/>
        </w:rPr>
        <w:t>Στο εξωτερικό τμήμα :</w:t>
      </w:r>
      <w:r w:rsidRPr="004F06E7">
        <w:rPr>
          <w:rFonts w:ascii="Arial" w:hAnsi="Arial" w:cs="Arial"/>
          <w:color w:val="auto"/>
          <w:lang w:val="el-GR"/>
        </w:rPr>
        <w:t xml:space="preserve"> οι μονάδες θα φέρουν αξονικούς ανεμιστήρες χαμηλού θορύβου, τύπου Flying Bird με 11 πτερύγια και περιστρεφόμενο ομφαλό από συνθετικό υλικό, απευθείας συζευγμένους σε κινητήρα. Η έξοδος του αέρα θα είναι κατακόρυφη και θα υπάρχει προστατευτικό πλέγμα με επικάλυψη πολυαιθυλενίου για την ασφαλή τους λειτουργία.</w:t>
      </w:r>
    </w:p>
    <w:p w:rsidR="004F06E7" w:rsidRPr="004F06E7" w:rsidRDefault="004F06E7" w:rsidP="004F06E7">
      <w:pPr>
        <w:pStyle w:val="Puce3"/>
        <w:numPr>
          <w:ilvl w:val="0"/>
          <w:numId w:val="0"/>
        </w:numPr>
        <w:ind w:left="426"/>
        <w:rPr>
          <w:rFonts w:ascii="Arial" w:hAnsi="Arial" w:cs="Arial"/>
          <w:color w:val="auto"/>
          <w:lang w:val="el-GR"/>
        </w:rPr>
      </w:pPr>
      <w:r w:rsidRPr="004F06E7">
        <w:rPr>
          <w:rFonts w:ascii="Arial" w:hAnsi="Arial" w:cs="Arial"/>
          <w:color w:val="auto"/>
          <w:lang w:val="el-GR"/>
        </w:rPr>
        <w:t>Οι ανεμιστήρες του συμπυκνωτή θα είναι δύο ταχυτήτων για να μπορούν να λειτουργήσουν σε μερικό φορτίο ή κατόπιν ρυθμίσεως του χρήστη να εργάζονται σε χαμηλή ταχύτητα για πιο  αθόρυβη λειτουργία.</w:t>
      </w:r>
    </w:p>
    <w:p w:rsidR="004F06E7" w:rsidRPr="004F06E7" w:rsidRDefault="004F06E7" w:rsidP="004F06E7">
      <w:pPr>
        <w:pStyle w:val="Puce3"/>
        <w:numPr>
          <w:ilvl w:val="0"/>
          <w:numId w:val="0"/>
        </w:numPr>
        <w:ind w:left="426"/>
        <w:rPr>
          <w:rFonts w:ascii="Arial" w:hAnsi="Arial" w:cs="Arial"/>
          <w:color w:val="auto"/>
          <w:lang w:val="el-GR"/>
        </w:rPr>
      </w:pPr>
      <w:r w:rsidRPr="004F06E7">
        <w:rPr>
          <w:rFonts w:ascii="Arial" w:hAnsi="Arial" w:cs="Arial"/>
          <w:color w:val="auto"/>
          <w:lang w:val="el-GR"/>
        </w:rPr>
        <w:t>Οι κινητήρες των ανεμιστήρων θα είναι τριφασικοί, σχεδιασμένοι για αθόρυβη λειτουργία, θα φέρουν προστασία κατά ΙΡ55, κλάση μόνωσης F, θα έχουν προστασία έναντι της διάβρωσης και μεγάλη διάρκεια ζωής. Οι κινητήρες θα είναι προστατευμένοι έναντι υπερθέρμανσης με θερμικό προστασίας.</w:t>
      </w:r>
    </w:p>
    <w:p w:rsidR="004F06E7" w:rsidRPr="004F06E7" w:rsidRDefault="004F06E7" w:rsidP="005F51B8">
      <w:pPr>
        <w:pStyle w:val="Puce3"/>
        <w:numPr>
          <w:ilvl w:val="0"/>
          <w:numId w:val="7"/>
        </w:numPr>
        <w:tabs>
          <w:tab w:val="clear" w:pos="708"/>
        </w:tabs>
        <w:ind w:left="426" w:hanging="426"/>
        <w:rPr>
          <w:rFonts w:ascii="Arial" w:hAnsi="Arial" w:cs="Arial"/>
          <w:color w:val="auto"/>
          <w:lang w:val="el-GR"/>
        </w:rPr>
      </w:pPr>
      <w:r w:rsidRPr="004F06E7">
        <w:rPr>
          <w:rFonts w:ascii="Arial" w:hAnsi="Arial" w:cs="Arial"/>
          <w:b/>
          <w:color w:val="auto"/>
          <w:lang w:val="el-GR"/>
        </w:rPr>
        <w:t>Στο εσωτερικό τμήμα:</w:t>
      </w:r>
      <w:r w:rsidRPr="004F06E7">
        <w:rPr>
          <w:rFonts w:ascii="Arial" w:hAnsi="Arial" w:cs="Arial"/>
          <w:color w:val="auto"/>
          <w:lang w:val="el-GR"/>
        </w:rPr>
        <w:t xml:space="preserve"> οι μονάδες θα φέρουν φυγοκεντρικούς ανεμιστήρες, διπλής αναρρόφησης, υψηλής στατικής πίεσης με εμπρός κεκλιμένα πτερύγια. Οι ανεμιστήρες θα είναι στατικά και δυναμικά ζυγοσταθμισμένοι και εργοστασιακά ρυθμισμένοι στην ονομαστική παροχή αέρα της μονάδας. </w:t>
      </w:r>
    </w:p>
    <w:p w:rsidR="0036140D" w:rsidRDefault="004F06E7" w:rsidP="00BD76B7">
      <w:pPr>
        <w:pStyle w:val="Puce3"/>
        <w:numPr>
          <w:ilvl w:val="0"/>
          <w:numId w:val="0"/>
        </w:numPr>
        <w:ind w:left="426"/>
        <w:jc w:val="left"/>
        <w:rPr>
          <w:rFonts w:ascii="Arial" w:hAnsi="Arial" w:cs="Arial"/>
          <w:lang w:val="el-GR"/>
        </w:rPr>
      </w:pPr>
      <w:r w:rsidRPr="004F06E7">
        <w:rPr>
          <w:rFonts w:ascii="Arial" w:hAnsi="Arial" w:cs="Arial"/>
          <w:color w:val="auto"/>
          <w:lang w:val="el-GR"/>
        </w:rPr>
        <w:t>Οι ανεμιστήρες θα οδηγούνται από τριφασικούς κινητήρες  με επάρκεια ισχύος και θα μπορούν να ρυθμίσουν την παροχή αέρα και το διαθέσιμο μανομετρικό,  μέσω ρυθμιζόμενης τροχαλίας.</w:t>
      </w:r>
      <w:r w:rsidR="0036140D">
        <w:rPr>
          <w:rFonts w:ascii="Arial" w:hAnsi="Arial" w:cs="Arial"/>
          <w:color w:val="auto"/>
          <w:lang w:val="el-GR"/>
        </w:rPr>
        <w:br w:type="page"/>
      </w:r>
    </w:p>
    <w:p w:rsidR="004F06E7" w:rsidRPr="004F06E7" w:rsidRDefault="004F06E7" w:rsidP="004F06E7">
      <w:pPr>
        <w:pStyle w:val="Puce1"/>
        <w:rPr>
          <w:rFonts w:ascii="Arial" w:hAnsi="Arial" w:cs="Arial"/>
          <w:noProof w:val="0"/>
          <w:lang w:val="el-GR"/>
        </w:rPr>
      </w:pPr>
      <w:r w:rsidRPr="004F06E7">
        <w:rPr>
          <w:rFonts w:ascii="Arial" w:hAnsi="Arial" w:cs="Arial"/>
          <w:noProof w:val="0"/>
          <w:lang w:val="el-GR"/>
        </w:rPr>
        <w:t>Τμήμα Ποιότητας Αέρα &amp; Φίλτρα Αέρος</w:t>
      </w:r>
    </w:p>
    <w:p w:rsidR="004F06E7" w:rsidRPr="004F06E7" w:rsidRDefault="004F06E7" w:rsidP="004F06E7">
      <w:pPr>
        <w:pStyle w:val="Puce2"/>
        <w:numPr>
          <w:ilvl w:val="0"/>
          <w:numId w:val="0"/>
        </w:numPr>
        <w:rPr>
          <w:rFonts w:ascii="Arial" w:hAnsi="Arial" w:cs="Arial"/>
          <w:b w:val="0"/>
          <w:lang w:val="el-GR"/>
        </w:rPr>
      </w:pPr>
      <w:r w:rsidRPr="004F06E7">
        <w:rPr>
          <w:rFonts w:ascii="Arial" w:hAnsi="Arial" w:cs="Arial"/>
          <w:b w:val="0"/>
          <w:lang w:val="el-GR"/>
        </w:rPr>
        <w:t>Οι μονάδες θα χρησιμοποιούν τυποποιημένα φίλτρα αέρα κατηγορίας G4 ή προαιρετικά φίλτρα δύο σταδίων με προ-φίλτρο και G4 + F7 ή F6 + F7 φίλτρα υψηλής απόδοσης (κατηγορία πυροπροστασίας M1). Η κατηγοριοποίηση των φίλτρων καθορίζ</w:t>
      </w:r>
      <w:r w:rsidR="00BD76B7">
        <w:rPr>
          <w:rFonts w:ascii="Arial" w:hAnsi="Arial" w:cs="Arial"/>
          <w:b w:val="0"/>
          <w:lang w:val="el-GR"/>
        </w:rPr>
        <w:t>ε</w:t>
      </w:r>
      <w:r w:rsidRPr="004F06E7">
        <w:rPr>
          <w:rFonts w:ascii="Arial" w:hAnsi="Arial" w:cs="Arial"/>
          <w:b w:val="0"/>
          <w:lang w:val="el-GR"/>
        </w:rPr>
        <w:t>ται σύμφωνα με το πρότυπο EN 779 - 2002 .</w:t>
      </w:r>
    </w:p>
    <w:p w:rsidR="004F06E7" w:rsidRPr="004F06E7" w:rsidRDefault="004F06E7" w:rsidP="004F06E7">
      <w:pPr>
        <w:pStyle w:val="Puce2"/>
        <w:numPr>
          <w:ilvl w:val="0"/>
          <w:numId w:val="0"/>
        </w:numPr>
        <w:rPr>
          <w:rFonts w:ascii="Arial" w:hAnsi="Arial" w:cs="Arial"/>
          <w:b w:val="0"/>
          <w:lang w:val="el-GR"/>
        </w:rPr>
      </w:pPr>
      <w:r w:rsidRPr="004F06E7">
        <w:rPr>
          <w:rFonts w:ascii="Arial" w:hAnsi="Arial" w:cs="Arial"/>
          <w:b w:val="0"/>
          <w:lang w:val="el-GR"/>
        </w:rPr>
        <w:t>Οι μονάδες θα διαθέτουν προαιρετικό διακόπτη πτώση</w:t>
      </w:r>
      <w:r w:rsidR="00BD76B7">
        <w:rPr>
          <w:rFonts w:ascii="Arial" w:hAnsi="Arial" w:cs="Arial"/>
          <w:b w:val="0"/>
          <w:lang w:val="el-GR"/>
        </w:rPr>
        <w:t>ς</w:t>
      </w:r>
      <w:r w:rsidRPr="004F06E7">
        <w:rPr>
          <w:rFonts w:ascii="Arial" w:hAnsi="Arial" w:cs="Arial"/>
          <w:b w:val="0"/>
          <w:lang w:val="el-GR"/>
        </w:rPr>
        <w:t xml:space="preserve"> πίεσης στο φίλτρο για να προειδοποιεί το χρήστη όταν το φίλτρο είναι βρώμικο.</w:t>
      </w:r>
    </w:p>
    <w:p w:rsidR="004F06E7" w:rsidRPr="004F06E7" w:rsidRDefault="004F06E7" w:rsidP="004F06E7">
      <w:pPr>
        <w:pStyle w:val="Puce3"/>
        <w:numPr>
          <w:ilvl w:val="0"/>
          <w:numId w:val="0"/>
        </w:numPr>
        <w:rPr>
          <w:rFonts w:ascii="Arial" w:hAnsi="Arial" w:cs="Arial"/>
          <w:color w:val="auto"/>
          <w:lang w:val="el-GR"/>
        </w:rPr>
      </w:pPr>
      <w:r w:rsidRPr="004F06E7">
        <w:rPr>
          <w:rFonts w:ascii="Arial" w:hAnsi="Arial" w:cs="Arial"/>
          <w:color w:val="auto"/>
          <w:lang w:val="el-GR"/>
        </w:rPr>
        <w:t>Επίσης θα υπάρχει εργοστασιακ</w:t>
      </w:r>
      <w:r w:rsidR="00BD76B7">
        <w:rPr>
          <w:rFonts w:ascii="Arial" w:hAnsi="Arial" w:cs="Arial"/>
          <w:color w:val="auto"/>
          <w:lang w:val="el-GR"/>
        </w:rPr>
        <w:t>ά</w:t>
      </w:r>
      <w:r w:rsidRPr="004F06E7">
        <w:rPr>
          <w:rFonts w:ascii="Arial" w:hAnsi="Arial" w:cs="Arial"/>
          <w:color w:val="auto"/>
          <w:lang w:val="el-GR"/>
        </w:rPr>
        <w:t xml:space="preserve"> </w:t>
      </w:r>
      <w:r w:rsidR="00BD76B7">
        <w:rPr>
          <w:rFonts w:ascii="Arial" w:hAnsi="Arial" w:cs="Arial"/>
          <w:color w:val="auto"/>
          <w:lang w:val="el-GR"/>
        </w:rPr>
        <w:t xml:space="preserve">θέση </w:t>
      </w:r>
      <w:r w:rsidRPr="004F06E7">
        <w:rPr>
          <w:rFonts w:ascii="Arial" w:hAnsi="Arial" w:cs="Arial"/>
          <w:color w:val="auto"/>
          <w:lang w:val="el-GR"/>
        </w:rPr>
        <w:t>για την τοποθέτηση διπλού φίλτρου με απόσταση κατ’ ελάχιστο 50 χιλιοστά για την διευκόλυνση της συντήρησης των μονάδων.</w:t>
      </w:r>
    </w:p>
    <w:p w:rsidR="004F06E7" w:rsidRPr="004F06E7" w:rsidRDefault="004F06E7" w:rsidP="004F06E7">
      <w:pPr>
        <w:pStyle w:val="Puce3"/>
        <w:numPr>
          <w:ilvl w:val="0"/>
          <w:numId w:val="0"/>
        </w:numPr>
        <w:rPr>
          <w:rFonts w:ascii="Arial" w:hAnsi="Arial" w:cs="Arial"/>
          <w:color w:val="auto"/>
          <w:lang w:val="el-GR"/>
        </w:rPr>
      </w:pPr>
    </w:p>
    <w:p w:rsidR="004F06E7" w:rsidRPr="004F06E7" w:rsidRDefault="004F06E7" w:rsidP="004F06E7">
      <w:pPr>
        <w:pStyle w:val="Puce1"/>
        <w:rPr>
          <w:rFonts w:ascii="Arial" w:hAnsi="Arial" w:cs="Arial"/>
          <w:noProof w:val="0"/>
          <w:lang w:val="el-GR"/>
        </w:rPr>
      </w:pPr>
      <w:r w:rsidRPr="004F06E7">
        <w:rPr>
          <w:rFonts w:ascii="Arial" w:hAnsi="Arial" w:cs="Arial"/>
          <w:noProof w:val="0"/>
          <w:lang w:val="el-GR"/>
        </w:rPr>
        <w:t>Ψυκτικό κύκλωμα</w:t>
      </w:r>
    </w:p>
    <w:p w:rsidR="004F06E7" w:rsidRPr="004F06E7" w:rsidRDefault="004F06E7" w:rsidP="004F06E7">
      <w:pPr>
        <w:tabs>
          <w:tab w:val="left" w:pos="426"/>
        </w:tabs>
        <w:autoSpaceDE w:val="0"/>
        <w:autoSpaceDN w:val="0"/>
        <w:adjustRightInd w:val="0"/>
        <w:jc w:val="both"/>
        <w:rPr>
          <w:rFonts w:ascii="Arial" w:hAnsi="Arial" w:cs="Arial"/>
          <w:noProof w:val="0"/>
          <w:lang w:val="el-GR"/>
        </w:rPr>
      </w:pPr>
      <w:r w:rsidRPr="004F06E7">
        <w:rPr>
          <w:rFonts w:ascii="Arial" w:hAnsi="Arial" w:cs="Arial"/>
          <w:noProof w:val="0"/>
          <w:lang w:val="el-GR"/>
        </w:rPr>
        <w:t>Κάθε ψυκτικό κύκλωμα θα συμπεριλαμβάνει: βαλβίδα γραμμής υγρού, ηλεκτρονική εκτονωτική βαλβίδα, γυαλί ένδειξης υγρού, φίλτρο ξηραντήρα με αφαιρούμενο κέλυφος, αισθητήρες πίεσης και θερμοκρασίας, ένα διακόπτη υψηλής πίεσης με αυτόματη επαναφορά (</w:t>
      </w:r>
      <w:r w:rsidRPr="004F06E7">
        <w:rPr>
          <w:rFonts w:ascii="Arial" w:hAnsi="Arial" w:cs="Arial"/>
          <w:noProof w:val="0"/>
          <w:lang w:val="en-GB"/>
        </w:rPr>
        <w:t>reset</w:t>
      </w:r>
      <w:r w:rsidRPr="004F06E7">
        <w:rPr>
          <w:rFonts w:ascii="Arial" w:hAnsi="Arial" w:cs="Arial"/>
          <w:noProof w:val="0"/>
          <w:lang w:val="el-GR"/>
        </w:rPr>
        <w:t xml:space="preserve">) ανά συμπιεστή και πλήρη ποσότητα ψυκτικού μέσου </w:t>
      </w:r>
      <w:r w:rsidRPr="004F06E7">
        <w:rPr>
          <w:rFonts w:ascii="Arial" w:hAnsi="Arial" w:cs="Arial"/>
          <w:noProof w:val="0"/>
          <w:lang w:val="en-GB"/>
        </w:rPr>
        <w:t>R</w:t>
      </w:r>
      <w:r w:rsidRPr="004F06E7">
        <w:rPr>
          <w:rFonts w:ascii="Arial" w:hAnsi="Arial" w:cs="Arial"/>
          <w:noProof w:val="0"/>
          <w:lang w:val="el-GR"/>
        </w:rPr>
        <w:t>-410</w:t>
      </w:r>
      <w:r w:rsidRPr="004F06E7">
        <w:rPr>
          <w:rFonts w:ascii="Arial" w:hAnsi="Arial" w:cs="Arial"/>
          <w:noProof w:val="0"/>
          <w:lang w:val="en-GB"/>
        </w:rPr>
        <w:t>A</w:t>
      </w:r>
      <w:r w:rsidRPr="004F06E7">
        <w:rPr>
          <w:rFonts w:ascii="Arial" w:hAnsi="Arial" w:cs="Arial"/>
          <w:noProof w:val="0"/>
          <w:lang w:val="el-GR"/>
        </w:rPr>
        <w:t xml:space="preserve">. </w:t>
      </w:r>
    </w:p>
    <w:p w:rsidR="004F06E7" w:rsidRPr="004F06E7" w:rsidRDefault="004F06E7" w:rsidP="004F06E7">
      <w:pPr>
        <w:tabs>
          <w:tab w:val="left" w:pos="426"/>
        </w:tabs>
        <w:autoSpaceDE w:val="0"/>
        <w:autoSpaceDN w:val="0"/>
        <w:adjustRightInd w:val="0"/>
        <w:jc w:val="both"/>
        <w:rPr>
          <w:rFonts w:ascii="Arial" w:hAnsi="Arial" w:cs="Arial"/>
          <w:noProof w:val="0"/>
          <w:lang w:val="el-GR"/>
        </w:rPr>
      </w:pPr>
      <w:r w:rsidRPr="004F06E7">
        <w:rPr>
          <w:rFonts w:ascii="Arial" w:hAnsi="Arial" w:cs="Arial"/>
          <w:noProof w:val="0"/>
          <w:lang w:val="el-GR"/>
        </w:rPr>
        <w:t xml:space="preserve">Όλα τα εξαρτήματα των ψυκτικών κυκλωμάτων θα  πρέπει να είναι συγκολλητά για πλήρη και μακροχρόνια αποφυγή διαρροής ψυκτικού μέσου. </w:t>
      </w:r>
    </w:p>
    <w:p w:rsidR="00BD76B7" w:rsidRPr="004F06E7" w:rsidRDefault="00BD76B7" w:rsidP="00BD76B7">
      <w:pPr>
        <w:pStyle w:val="Puce3"/>
        <w:numPr>
          <w:ilvl w:val="0"/>
          <w:numId w:val="0"/>
        </w:numPr>
        <w:rPr>
          <w:rFonts w:ascii="Arial" w:hAnsi="Arial" w:cs="Arial"/>
          <w:color w:val="auto"/>
          <w:lang w:val="el-GR"/>
        </w:rPr>
      </w:pPr>
      <w:r w:rsidRPr="004F06E7">
        <w:rPr>
          <w:rFonts w:ascii="Arial" w:hAnsi="Arial" w:cs="Arial"/>
          <w:color w:val="auto"/>
          <w:lang w:val="el-GR"/>
        </w:rPr>
        <w:t xml:space="preserve">Οι μονάδες με ισχύ μεγαλύτερη των </w:t>
      </w:r>
      <w:r>
        <w:rPr>
          <w:rFonts w:ascii="Arial" w:hAnsi="Arial" w:cs="Arial"/>
          <w:color w:val="auto"/>
          <w:lang w:val="el-GR"/>
        </w:rPr>
        <w:t>6</w:t>
      </w:r>
      <w:r w:rsidRPr="004F06E7">
        <w:rPr>
          <w:rFonts w:ascii="Arial" w:hAnsi="Arial" w:cs="Arial"/>
          <w:color w:val="auto"/>
          <w:lang w:val="el-GR"/>
        </w:rPr>
        <w:t xml:space="preserve">0 </w:t>
      </w:r>
      <w:r w:rsidRPr="004F06E7">
        <w:rPr>
          <w:rFonts w:ascii="Arial" w:hAnsi="Arial" w:cs="Arial"/>
          <w:color w:val="auto"/>
          <w:lang w:val="en-US"/>
        </w:rPr>
        <w:t>kW</w:t>
      </w:r>
      <w:r w:rsidRPr="004F06E7">
        <w:rPr>
          <w:rFonts w:ascii="Arial" w:hAnsi="Arial" w:cs="Arial"/>
          <w:color w:val="auto"/>
          <w:lang w:val="el-GR"/>
        </w:rPr>
        <w:t xml:space="preserve"> θα έχουν δύο ανεξάρτητα ψυκτικά κυκλώματα.</w:t>
      </w:r>
    </w:p>
    <w:p w:rsidR="004F06E7" w:rsidRPr="004F06E7" w:rsidRDefault="004F06E7" w:rsidP="004F06E7">
      <w:pPr>
        <w:tabs>
          <w:tab w:val="left" w:pos="426"/>
        </w:tabs>
        <w:autoSpaceDE w:val="0"/>
        <w:autoSpaceDN w:val="0"/>
        <w:adjustRightInd w:val="0"/>
        <w:jc w:val="both"/>
        <w:rPr>
          <w:rFonts w:ascii="Arial" w:hAnsi="Arial" w:cs="Arial"/>
          <w:noProof w:val="0"/>
          <w:lang w:val="el-GR"/>
        </w:rPr>
      </w:pPr>
      <w:r w:rsidRPr="004F06E7">
        <w:rPr>
          <w:rFonts w:ascii="Arial" w:hAnsi="Arial" w:cs="Arial"/>
          <w:noProof w:val="0"/>
          <w:lang w:val="el-GR"/>
        </w:rPr>
        <w:t>Το ψυκτικό κύκλωμα θα είναι πλήρως στεγανό έναντι διαρροών με ελαχιστοποιημένη χρήση τριχοειδών σωληνώσεων.</w:t>
      </w:r>
    </w:p>
    <w:p w:rsidR="004F06E7" w:rsidRPr="004F06E7" w:rsidRDefault="004F06E7" w:rsidP="004F06E7">
      <w:pPr>
        <w:tabs>
          <w:tab w:val="left" w:pos="426"/>
        </w:tabs>
        <w:autoSpaceDE w:val="0"/>
        <w:autoSpaceDN w:val="0"/>
        <w:adjustRightInd w:val="0"/>
        <w:jc w:val="both"/>
        <w:rPr>
          <w:rFonts w:ascii="Arial" w:hAnsi="Arial" w:cs="Arial"/>
          <w:b/>
          <w:noProof w:val="0"/>
          <w:lang w:val="el-GR"/>
        </w:rPr>
      </w:pPr>
      <w:r w:rsidRPr="004F06E7">
        <w:rPr>
          <w:rFonts w:ascii="Arial" w:hAnsi="Arial" w:cs="Arial"/>
          <w:noProof w:val="0"/>
          <w:lang w:val="el-GR"/>
        </w:rPr>
        <w:t>Η πρόσβαση για λόγους συντήρησης στους αισθητήρες πίεσης &amp; θερμοκρασίας του ψυκτικού κυκλώματος θα εξασφαλίζει την προστασία έναντι διαρροών ψυκτικού μέσου.</w:t>
      </w:r>
    </w:p>
    <w:p w:rsidR="004F06E7" w:rsidRPr="004F06E7" w:rsidRDefault="004F06E7" w:rsidP="004F06E7">
      <w:pPr>
        <w:tabs>
          <w:tab w:val="left" w:pos="426"/>
        </w:tabs>
        <w:autoSpaceDE w:val="0"/>
        <w:autoSpaceDN w:val="0"/>
        <w:adjustRightInd w:val="0"/>
        <w:jc w:val="both"/>
        <w:rPr>
          <w:rFonts w:ascii="Arial" w:hAnsi="Arial" w:cs="Arial"/>
          <w:b/>
          <w:noProof w:val="0"/>
          <w:lang w:val="el-GR"/>
        </w:rPr>
      </w:pPr>
    </w:p>
    <w:p w:rsidR="004F06E7" w:rsidRPr="0036140D" w:rsidRDefault="004F06E7" w:rsidP="004F06E7">
      <w:pPr>
        <w:pStyle w:val="Puce1"/>
        <w:rPr>
          <w:rFonts w:ascii="Arial" w:hAnsi="Arial" w:cs="Arial"/>
          <w:noProof w:val="0"/>
          <w:lang w:val="el-GR"/>
        </w:rPr>
      </w:pPr>
      <w:r w:rsidRPr="004F06E7">
        <w:rPr>
          <w:rFonts w:ascii="Arial" w:hAnsi="Arial" w:cs="Arial"/>
          <w:noProof w:val="0"/>
          <w:lang w:val="el-GR"/>
        </w:rPr>
        <w:t>Ηλεκτρικές απαιτήσεις</w:t>
      </w:r>
    </w:p>
    <w:p w:rsidR="004F06E7" w:rsidRPr="004F06E7" w:rsidRDefault="004F06E7" w:rsidP="004F06E7">
      <w:pPr>
        <w:pStyle w:val="Puce3"/>
        <w:numPr>
          <w:ilvl w:val="0"/>
          <w:numId w:val="0"/>
        </w:numPr>
        <w:rPr>
          <w:rFonts w:ascii="Arial" w:hAnsi="Arial" w:cs="Arial"/>
          <w:color w:val="auto"/>
          <w:lang w:val="el-GR"/>
        </w:rPr>
      </w:pPr>
      <w:r w:rsidRPr="004F06E7">
        <w:rPr>
          <w:rFonts w:ascii="Arial" w:hAnsi="Arial" w:cs="Arial"/>
          <w:color w:val="auto"/>
          <w:lang w:val="el-GR"/>
        </w:rPr>
        <w:t>Το ηλεκτρικό κιβώτιο κάθε μονάδας θα αποτελείται από ξεχωριστά τμήματα  ισχύος &amp; αυτοματισμού με ανοιγόμενες θύρες. Το ηλεκτρικό τμήμα ισχύος θα περιλαμβάνει ένα εργοστασιακά εγκατεστημένο ηλεκτρικό διακόπτη διακοπής παροχής ισχύος.</w:t>
      </w:r>
    </w:p>
    <w:p w:rsidR="004F06E7" w:rsidRPr="004F06E7" w:rsidRDefault="004F06E7" w:rsidP="004F06E7">
      <w:pPr>
        <w:pStyle w:val="Puce3"/>
        <w:numPr>
          <w:ilvl w:val="0"/>
          <w:numId w:val="0"/>
        </w:numPr>
        <w:rPr>
          <w:rFonts w:ascii="Arial" w:hAnsi="Arial" w:cs="Arial"/>
          <w:color w:val="auto"/>
          <w:lang w:val="el-GR"/>
        </w:rPr>
      </w:pPr>
      <w:r w:rsidRPr="004F06E7">
        <w:rPr>
          <w:rFonts w:ascii="Arial" w:hAnsi="Arial" w:cs="Arial"/>
          <w:color w:val="auto"/>
          <w:lang w:val="el-GR"/>
        </w:rPr>
        <w:t xml:space="preserve">Η μονάδα θα πρέπει να λειτουργεί στα 400 </w:t>
      </w:r>
      <w:r w:rsidRPr="004F06E7">
        <w:rPr>
          <w:rFonts w:ascii="Arial" w:hAnsi="Arial" w:cs="Arial"/>
          <w:color w:val="auto"/>
          <w:lang w:val="en-GB"/>
        </w:rPr>
        <w:t>volts</w:t>
      </w:r>
      <w:r w:rsidRPr="004F06E7">
        <w:rPr>
          <w:rFonts w:ascii="Arial" w:hAnsi="Arial" w:cs="Arial"/>
          <w:color w:val="auto"/>
          <w:lang w:val="el-GR"/>
        </w:rPr>
        <w:t xml:space="preserve">, 3-φασικό ρεύμα, 50 </w:t>
      </w:r>
      <w:r w:rsidRPr="004F06E7">
        <w:rPr>
          <w:rFonts w:ascii="Arial" w:hAnsi="Arial" w:cs="Arial"/>
          <w:color w:val="auto"/>
          <w:lang w:val="en-GB"/>
        </w:rPr>
        <w:t>hertz</w:t>
      </w:r>
      <w:r w:rsidRPr="004F06E7">
        <w:rPr>
          <w:rFonts w:ascii="Arial" w:hAnsi="Arial" w:cs="Arial"/>
          <w:color w:val="auto"/>
          <w:lang w:val="el-GR"/>
        </w:rPr>
        <w:t xml:space="preserve"> (400 </w:t>
      </w:r>
      <w:r w:rsidRPr="004F06E7">
        <w:rPr>
          <w:rFonts w:ascii="Arial" w:hAnsi="Arial" w:cs="Arial"/>
          <w:color w:val="auto"/>
          <w:lang w:val="en-GB"/>
        </w:rPr>
        <w:t>V</w:t>
      </w:r>
      <w:r w:rsidRPr="004F06E7">
        <w:rPr>
          <w:rFonts w:ascii="Arial" w:hAnsi="Arial" w:cs="Arial"/>
          <w:color w:val="auto"/>
          <w:lang w:val="el-GR"/>
        </w:rPr>
        <w:t xml:space="preserve"> ± 10%) χωρίς ουδέτερο και θα πρέπει να έχει μόνο σημείο σύνδεσης της παροχής ρεύματος.</w:t>
      </w:r>
    </w:p>
    <w:p w:rsidR="004F06E7" w:rsidRPr="004F06E7" w:rsidRDefault="004F06E7" w:rsidP="004F06E7">
      <w:pPr>
        <w:pStyle w:val="Puce3"/>
        <w:numPr>
          <w:ilvl w:val="0"/>
          <w:numId w:val="0"/>
        </w:numPr>
        <w:rPr>
          <w:rFonts w:ascii="Arial" w:hAnsi="Arial" w:cs="Arial"/>
          <w:color w:val="auto"/>
          <w:lang w:val="el-GR"/>
        </w:rPr>
      </w:pPr>
      <w:r w:rsidRPr="004F06E7">
        <w:rPr>
          <w:rFonts w:ascii="Arial" w:hAnsi="Arial" w:cs="Arial"/>
          <w:color w:val="auto"/>
          <w:lang w:val="el-GR"/>
        </w:rPr>
        <w:t>Το κουτί ελέγχου</w:t>
      </w:r>
      <w:r w:rsidRPr="004F06E7">
        <w:rPr>
          <w:rFonts w:ascii="Arial" w:hAnsi="Arial" w:cs="Arial"/>
          <w:color w:val="auto"/>
        </w:rPr>
        <w:t xml:space="preserve"> της τάσης </w:t>
      </w:r>
      <w:r w:rsidRPr="004F06E7">
        <w:rPr>
          <w:rFonts w:ascii="Arial" w:hAnsi="Arial" w:cs="Arial"/>
          <w:color w:val="auto"/>
          <w:lang w:val="el-GR"/>
        </w:rPr>
        <w:t xml:space="preserve">θα είναι 24 </w:t>
      </w:r>
      <w:r w:rsidRPr="004F06E7">
        <w:rPr>
          <w:rFonts w:ascii="Arial" w:hAnsi="Arial" w:cs="Arial"/>
          <w:color w:val="auto"/>
          <w:lang w:val="en-GB"/>
        </w:rPr>
        <w:t>V</w:t>
      </w:r>
      <w:r w:rsidRPr="004F06E7">
        <w:rPr>
          <w:rFonts w:ascii="Arial" w:hAnsi="Arial" w:cs="Arial"/>
          <w:color w:val="auto"/>
          <w:lang w:val="el-GR"/>
        </w:rPr>
        <w:t>, εφοδιασμένο από ένα εργοστασιακά εγκατεστημένο μετασχηματιστή.</w:t>
      </w:r>
    </w:p>
    <w:p w:rsidR="004F06E7" w:rsidRPr="004F06E7" w:rsidRDefault="004F06E7" w:rsidP="004F06E7">
      <w:pPr>
        <w:pStyle w:val="Puce3"/>
        <w:numPr>
          <w:ilvl w:val="0"/>
          <w:numId w:val="0"/>
        </w:numPr>
        <w:tabs>
          <w:tab w:val="left" w:pos="426"/>
        </w:tabs>
        <w:rPr>
          <w:rFonts w:ascii="Arial" w:hAnsi="Arial" w:cs="Arial"/>
          <w:color w:val="auto"/>
          <w:lang w:val="el-GR"/>
        </w:rPr>
      </w:pPr>
    </w:p>
    <w:p w:rsidR="004F06E7" w:rsidRPr="004F06E7" w:rsidRDefault="004F06E7" w:rsidP="004F06E7">
      <w:pPr>
        <w:pStyle w:val="Puce3"/>
        <w:numPr>
          <w:ilvl w:val="0"/>
          <w:numId w:val="0"/>
        </w:numPr>
        <w:tabs>
          <w:tab w:val="left" w:pos="426"/>
        </w:tabs>
        <w:rPr>
          <w:rFonts w:ascii="Arial" w:hAnsi="Arial" w:cs="Arial"/>
          <w:lang w:val="el-GR"/>
        </w:rPr>
      </w:pPr>
    </w:p>
    <w:p w:rsidR="004F06E7" w:rsidRPr="0036140D" w:rsidRDefault="004F06E7" w:rsidP="004F06E7">
      <w:pPr>
        <w:pStyle w:val="Puce1"/>
        <w:rPr>
          <w:rFonts w:ascii="Arial" w:hAnsi="Arial" w:cs="Arial"/>
          <w:noProof w:val="0"/>
          <w:lang w:val="el-GR"/>
        </w:rPr>
      </w:pPr>
      <w:r w:rsidRPr="004F06E7">
        <w:rPr>
          <w:rFonts w:ascii="Arial" w:hAnsi="Arial" w:cs="Arial"/>
          <w:lang w:val="el-GR"/>
        </w:rPr>
        <w:t>Περίβλημα</w:t>
      </w:r>
    </w:p>
    <w:p w:rsidR="004F06E7" w:rsidRPr="004F06E7" w:rsidRDefault="004F06E7" w:rsidP="004F06E7">
      <w:pPr>
        <w:pStyle w:val="Puce3"/>
        <w:numPr>
          <w:ilvl w:val="0"/>
          <w:numId w:val="0"/>
        </w:numPr>
        <w:rPr>
          <w:rFonts w:ascii="Arial" w:hAnsi="Arial" w:cs="Arial"/>
          <w:color w:val="auto"/>
          <w:lang w:val="el-GR"/>
        </w:rPr>
      </w:pPr>
      <w:r>
        <w:rPr>
          <w:rFonts w:ascii="Arial" w:hAnsi="Arial" w:cs="Arial"/>
          <w:color w:val="auto"/>
          <w:lang w:val="el-GR"/>
        </w:rPr>
        <w:t>Τ</w:t>
      </w:r>
      <w:r w:rsidRPr="004F06E7">
        <w:rPr>
          <w:rFonts w:ascii="Arial" w:hAnsi="Arial" w:cs="Arial"/>
          <w:color w:val="auto"/>
          <w:lang w:val="el-GR"/>
        </w:rPr>
        <w:t>ο περίβλημα θα είναι από γαλβανισμένο χαλυβδοέλασμα με φινίρισμα πολυεστερικής βαφής φούρνου σε χρώμα ελαφρύ γκρι (</w:t>
      </w:r>
      <w:r w:rsidRPr="004F06E7">
        <w:rPr>
          <w:rFonts w:ascii="Arial" w:hAnsi="Arial" w:cs="Arial"/>
          <w:color w:val="auto"/>
          <w:lang w:val="en-GB"/>
        </w:rPr>
        <w:t>RAL</w:t>
      </w:r>
      <w:r w:rsidRPr="004F06E7">
        <w:rPr>
          <w:rFonts w:ascii="Arial" w:hAnsi="Arial" w:cs="Arial"/>
          <w:color w:val="auto"/>
          <w:lang w:val="el-GR"/>
        </w:rPr>
        <w:t xml:space="preserve"> 7035). Τα </w:t>
      </w:r>
      <w:r w:rsidRPr="004F06E7">
        <w:rPr>
          <w:rFonts w:ascii="Arial" w:hAnsi="Arial" w:cs="Arial"/>
          <w:color w:val="auto"/>
        </w:rPr>
        <w:t>πλαίσια</w:t>
      </w:r>
      <w:r w:rsidRPr="004F06E7">
        <w:rPr>
          <w:rFonts w:ascii="Arial" w:hAnsi="Arial" w:cs="Arial"/>
          <w:color w:val="auto"/>
          <w:lang w:val="el-GR"/>
        </w:rPr>
        <w:t xml:space="preserve"> θα είναι</w:t>
      </w:r>
      <w:r w:rsidRPr="004F06E7">
        <w:rPr>
          <w:rFonts w:ascii="Arial" w:hAnsi="Arial" w:cs="Arial"/>
          <w:color w:val="auto"/>
        </w:rPr>
        <w:t xml:space="preserve"> εύκολα αφαιρούμενα και οι ανοιγώμενες θυρίδες του κιβωτίου ελέγχου</w:t>
      </w:r>
      <w:r w:rsidRPr="004F06E7">
        <w:rPr>
          <w:rFonts w:ascii="Arial" w:hAnsi="Arial" w:cs="Arial"/>
          <w:color w:val="auto"/>
          <w:lang w:val="el-GR"/>
        </w:rPr>
        <w:t xml:space="preserve"> θα</w:t>
      </w:r>
      <w:r w:rsidRPr="004F06E7">
        <w:rPr>
          <w:rFonts w:ascii="Arial" w:hAnsi="Arial" w:cs="Arial"/>
          <w:color w:val="auto"/>
        </w:rPr>
        <w:t xml:space="preserve"> εξασφαλίζουν τέλεια επισκεψιμότητα και </w:t>
      </w:r>
      <w:r w:rsidRPr="004F06E7">
        <w:rPr>
          <w:rFonts w:ascii="Arial" w:hAnsi="Arial" w:cs="Arial"/>
          <w:color w:val="auto"/>
          <w:lang w:val="el-GR"/>
        </w:rPr>
        <w:t xml:space="preserve">θα </w:t>
      </w:r>
      <w:r w:rsidRPr="004F06E7">
        <w:rPr>
          <w:rFonts w:ascii="Arial" w:hAnsi="Arial" w:cs="Arial"/>
          <w:color w:val="auto"/>
        </w:rPr>
        <w:t xml:space="preserve">επιτρέπουν την εύκολη πρόσβαση σε όλα τα εξαρτήματα. </w:t>
      </w:r>
    </w:p>
    <w:p w:rsidR="004F06E7" w:rsidRPr="004F06E7" w:rsidRDefault="004F06E7" w:rsidP="004F06E7">
      <w:pPr>
        <w:tabs>
          <w:tab w:val="left" w:pos="426"/>
        </w:tabs>
        <w:autoSpaceDE w:val="0"/>
        <w:autoSpaceDN w:val="0"/>
        <w:adjustRightInd w:val="0"/>
        <w:jc w:val="both"/>
        <w:rPr>
          <w:rFonts w:ascii="Arial" w:hAnsi="Arial" w:cs="Arial"/>
          <w:noProof w:val="0"/>
          <w:lang w:val="el-GR"/>
        </w:rPr>
      </w:pPr>
    </w:p>
    <w:p w:rsidR="004F06E7" w:rsidRPr="0036140D" w:rsidRDefault="004F06E7" w:rsidP="004F06E7">
      <w:pPr>
        <w:pStyle w:val="Puce1"/>
        <w:rPr>
          <w:rFonts w:ascii="Arial" w:hAnsi="Arial" w:cs="Arial"/>
          <w:noProof w:val="0"/>
          <w:lang w:val="el-GR"/>
        </w:rPr>
      </w:pPr>
      <w:r w:rsidRPr="004F06E7">
        <w:rPr>
          <w:rFonts w:ascii="Arial" w:hAnsi="Arial" w:cs="Arial"/>
          <w:noProof w:val="0"/>
          <w:lang w:val="el-GR"/>
        </w:rPr>
        <w:t>Έλεγχος</w:t>
      </w:r>
      <w:r w:rsidRPr="0036140D">
        <w:rPr>
          <w:rFonts w:ascii="Arial" w:hAnsi="Arial" w:cs="Arial"/>
          <w:noProof w:val="0"/>
          <w:lang w:val="el-GR"/>
        </w:rPr>
        <w:t xml:space="preserve"> </w:t>
      </w:r>
      <w:r w:rsidRPr="004F06E7">
        <w:rPr>
          <w:rFonts w:ascii="Arial" w:hAnsi="Arial" w:cs="Arial"/>
          <w:noProof w:val="0"/>
          <w:lang w:val="el-GR"/>
        </w:rPr>
        <w:t>μονάδας</w:t>
      </w:r>
    </w:p>
    <w:p w:rsidR="004F06E7" w:rsidRPr="004F06E7" w:rsidRDefault="004F06E7" w:rsidP="004F06E7">
      <w:pPr>
        <w:pStyle w:val="Puce3"/>
        <w:numPr>
          <w:ilvl w:val="0"/>
          <w:numId w:val="0"/>
        </w:numPr>
        <w:rPr>
          <w:rFonts w:ascii="Arial" w:hAnsi="Arial" w:cs="Arial"/>
          <w:color w:val="auto"/>
          <w:lang w:val="el-GR"/>
        </w:rPr>
      </w:pPr>
      <w:r w:rsidRPr="004F06E7">
        <w:rPr>
          <w:rFonts w:ascii="Arial" w:hAnsi="Arial" w:cs="Arial"/>
          <w:color w:val="auto"/>
          <w:lang w:val="el-GR"/>
        </w:rPr>
        <w:t xml:space="preserve">Η μονάδα θα πρέπει να είναι εξοπλισμένη με προηγμένο σύστημα ελέγχου μέσω </w:t>
      </w:r>
      <w:r w:rsidRPr="004F06E7">
        <w:rPr>
          <w:rFonts w:ascii="Arial" w:hAnsi="Arial" w:cs="Arial"/>
          <w:color w:val="auto"/>
        </w:rPr>
        <w:t>μικροϋπολογιστή</w:t>
      </w:r>
      <w:r w:rsidRPr="004F06E7">
        <w:rPr>
          <w:rFonts w:ascii="Arial" w:hAnsi="Arial" w:cs="Arial"/>
          <w:color w:val="auto"/>
          <w:lang w:val="el-GR"/>
        </w:rPr>
        <w:t xml:space="preserve">, που θα ελέγχει όλες τις παραμέτρους λειτουργίας και ασφαλείας της μονάδας με σκοπό να μεγιστοποιήσει την απόδοση της μονάδας και να ελαχιστοποιήσει την πιθανότητα διακοπής  του ψυκτικού κυκλώματος λόγω λάθους. Το σύστημα ασφαλείας θα διασφαλίζει τις ακόλουθες λειτουργίες: </w:t>
      </w:r>
    </w:p>
    <w:p w:rsidR="004F06E7" w:rsidRPr="004F06E7" w:rsidRDefault="004F06E7" w:rsidP="005F51B8">
      <w:pPr>
        <w:pStyle w:val="Puce3"/>
        <w:numPr>
          <w:ilvl w:val="0"/>
          <w:numId w:val="8"/>
        </w:numPr>
        <w:tabs>
          <w:tab w:val="clear" w:pos="644"/>
        </w:tabs>
        <w:ind w:left="426" w:hanging="426"/>
        <w:rPr>
          <w:rFonts w:ascii="Arial" w:hAnsi="Arial" w:cs="Arial"/>
          <w:b/>
          <w:color w:val="auto"/>
          <w:lang w:val="el-GR"/>
        </w:rPr>
      </w:pPr>
      <w:r w:rsidRPr="004F06E7">
        <w:rPr>
          <w:rFonts w:ascii="Arial" w:hAnsi="Arial" w:cs="Arial"/>
          <w:color w:val="auto"/>
          <w:lang w:val="el-GR"/>
        </w:rPr>
        <w:t>Έλεγχος θερμοκρασίας εισόδου και εξόδου ψυκτικού μέσου και εξομοίωση των ωρών λειτουργίας του κάθε συμπιεστή και του αριθμού εκκινήσεων του. Προστασία έναντι πολλαπλών εκκινήσεων του συμπιεστή μέσω αυτο-προσαρμοζόμενου αλγορίθμου.</w:t>
      </w:r>
    </w:p>
    <w:p w:rsidR="004F06E7" w:rsidRPr="004F06E7" w:rsidRDefault="004F06E7" w:rsidP="005F51B8">
      <w:pPr>
        <w:pStyle w:val="Puce3"/>
        <w:numPr>
          <w:ilvl w:val="0"/>
          <w:numId w:val="8"/>
        </w:numPr>
        <w:tabs>
          <w:tab w:val="clear" w:pos="644"/>
        </w:tabs>
        <w:ind w:left="426" w:hanging="426"/>
        <w:rPr>
          <w:rFonts w:ascii="Arial" w:hAnsi="Arial" w:cs="Arial"/>
          <w:color w:val="auto"/>
          <w:lang w:val="el-GR"/>
        </w:rPr>
      </w:pPr>
      <w:r w:rsidRPr="004F06E7">
        <w:rPr>
          <w:rFonts w:ascii="Arial" w:hAnsi="Arial" w:cs="Arial"/>
          <w:color w:val="auto"/>
          <w:lang w:val="el-GR"/>
        </w:rPr>
        <w:t>Έλεγχος της πίεσης συμπύκνωσης από αυτό-προσαρμοζόμενου αλγόριθμου (με ρύθμιση της ταχύτητας του ανεμιστήρα).</w:t>
      </w:r>
    </w:p>
    <w:p w:rsidR="004F06E7" w:rsidRPr="004F06E7" w:rsidRDefault="004F06E7" w:rsidP="005F51B8">
      <w:pPr>
        <w:pStyle w:val="Puce3"/>
        <w:numPr>
          <w:ilvl w:val="0"/>
          <w:numId w:val="8"/>
        </w:numPr>
        <w:tabs>
          <w:tab w:val="clear" w:pos="644"/>
        </w:tabs>
        <w:ind w:left="426" w:hanging="426"/>
        <w:rPr>
          <w:rFonts w:ascii="Arial" w:hAnsi="Arial" w:cs="Arial"/>
          <w:color w:val="auto"/>
          <w:lang w:val="el-GR"/>
        </w:rPr>
      </w:pPr>
      <w:r w:rsidRPr="004F06E7">
        <w:rPr>
          <w:rFonts w:ascii="Arial" w:hAnsi="Arial" w:cs="Arial"/>
          <w:color w:val="auto"/>
          <w:lang w:val="el-GR"/>
        </w:rPr>
        <w:t>Σύστημα αντιστάθμισης της επιθυμητής θερμοκρασίας σε συνάρτηση με τη θερμοκρασία περιβάλλοντος.</w:t>
      </w:r>
    </w:p>
    <w:p w:rsidR="004F06E7" w:rsidRPr="004F06E7" w:rsidRDefault="004F06E7" w:rsidP="005F51B8">
      <w:pPr>
        <w:pStyle w:val="Puce3"/>
        <w:numPr>
          <w:ilvl w:val="0"/>
          <w:numId w:val="8"/>
        </w:numPr>
        <w:tabs>
          <w:tab w:val="clear" w:pos="644"/>
        </w:tabs>
        <w:ind w:left="426" w:hanging="426"/>
        <w:rPr>
          <w:rFonts w:ascii="Arial" w:hAnsi="Arial" w:cs="Arial"/>
          <w:color w:val="auto"/>
          <w:lang w:val="el-GR"/>
        </w:rPr>
      </w:pPr>
      <w:r w:rsidRPr="004F06E7">
        <w:rPr>
          <w:rFonts w:ascii="Arial" w:hAnsi="Arial" w:cs="Arial"/>
          <w:color w:val="auto"/>
          <w:lang w:val="el-GR"/>
        </w:rPr>
        <w:t>Εξισορρόπηση των εκκινήσεων και του χρόνου λειτουργίας των συμπιεστών και ανεμιστήρων (εκτός από το μέγεθος 45).</w:t>
      </w:r>
    </w:p>
    <w:p w:rsidR="004F06E7" w:rsidRDefault="004F06E7">
      <w:pPr>
        <w:rPr>
          <w:rFonts w:ascii="Arial" w:hAnsi="Arial" w:cs="Arial"/>
          <w:b/>
          <w:noProof w:val="0"/>
          <w:lang w:val="el-GR"/>
        </w:rPr>
      </w:pPr>
      <w:r>
        <w:rPr>
          <w:rFonts w:ascii="Arial" w:hAnsi="Arial" w:cs="Arial"/>
          <w:b/>
          <w:lang w:val="el-GR"/>
        </w:rPr>
        <w:br w:type="page"/>
      </w:r>
    </w:p>
    <w:p w:rsidR="004F06E7" w:rsidRPr="004F06E7" w:rsidRDefault="004F06E7" w:rsidP="004F06E7">
      <w:pPr>
        <w:pStyle w:val="Puce3"/>
        <w:numPr>
          <w:ilvl w:val="0"/>
          <w:numId w:val="0"/>
        </w:numPr>
        <w:rPr>
          <w:rFonts w:ascii="Arial" w:hAnsi="Arial" w:cs="Arial"/>
          <w:b/>
          <w:color w:val="auto"/>
          <w:lang w:val="el-GR"/>
        </w:rPr>
      </w:pPr>
    </w:p>
    <w:p w:rsidR="004F06E7" w:rsidRPr="004F06E7" w:rsidRDefault="004F06E7" w:rsidP="005F51B8">
      <w:pPr>
        <w:pStyle w:val="Puce3"/>
        <w:numPr>
          <w:ilvl w:val="0"/>
          <w:numId w:val="0"/>
        </w:numPr>
        <w:rPr>
          <w:rFonts w:ascii="Arial" w:hAnsi="Arial" w:cs="Arial"/>
          <w:color w:val="auto"/>
          <w:lang w:val="el-GR"/>
        </w:rPr>
      </w:pPr>
      <w:r w:rsidRPr="004F06E7">
        <w:rPr>
          <w:rFonts w:ascii="Arial" w:hAnsi="Arial" w:cs="Arial"/>
          <w:b/>
          <w:bCs/>
          <w:color w:val="auto"/>
          <w:u w:val="single"/>
          <w:lang w:val="el-GR"/>
        </w:rPr>
        <w:t xml:space="preserve">Ασφάλειες </w:t>
      </w:r>
      <w:r w:rsidRPr="004F06E7">
        <w:rPr>
          <w:rFonts w:ascii="Arial" w:hAnsi="Arial" w:cs="Arial"/>
          <w:b/>
          <w:bCs/>
          <w:color w:val="auto"/>
          <w:u w:val="single"/>
          <w:lang w:val="el-GR"/>
        </w:rPr>
        <w:br/>
      </w:r>
      <w:r w:rsidRPr="004F06E7">
        <w:rPr>
          <w:rFonts w:ascii="Arial" w:hAnsi="Arial" w:cs="Arial"/>
          <w:color w:val="auto"/>
          <w:lang w:val="el-GR"/>
        </w:rPr>
        <w:t xml:space="preserve">Το σύστημα θα παρακολουθεί την εξέλιξη των παραμέτρων λειτουργίας (συμπεριλαμβανομένων των θερμοκρασιών, πιέσεων κ.λπ.) και θα προσαρμόζεται με στόχο τη διατήρηση της λειτουργίας των συμπιεστών εντός αποδεικτού εύρους λειτουργίας. Σε περίπτωση που μια παράμετρος τυχόν υπερβαίνει τη μέγιστη τιμή της, ένα μήνυμα συναγερμού θα πρέπει να δημιουργείται και σε περίπτωση ανάγκης η μονάδα θα πρέπει να διακόπτει τη λειτουργία της. </w:t>
      </w:r>
    </w:p>
    <w:p w:rsidR="004F06E7" w:rsidRPr="004F06E7" w:rsidRDefault="004F06E7" w:rsidP="004F06E7">
      <w:pPr>
        <w:pStyle w:val="Puce3"/>
        <w:numPr>
          <w:ilvl w:val="0"/>
          <w:numId w:val="0"/>
        </w:numPr>
        <w:rPr>
          <w:rFonts w:ascii="Arial" w:hAnsi="Arial" w:cs="Arial"/>
          <w:color w:val="auto"/>
          <w:lang w:val="el-GR"/>
        </w:rPr>
      </w:pPr>
    </w:p>
    <w:p w:rsidR="004F06E7" w:rsidRPr="004F06E7" w:rsidRDefault="004F06E7" w:rsidP="004F06E7">
      <w:pPr>
        <w:pStyle w:val="Puce3"/>
        <w:numPr>
          <w:ilvl w:val="0"/>
          <w:numId w:val="0"/>
        </w:numPr>
        <w:rPr>
          <w:rFonts w:ascii="Arial" w:hAnsi="Arial" w:cs="Arial"/>
          <w:color w:val="auto"/>
          <w:lang w:val="el-GR"/>
        </w:rPr>
      </w:pPr>
      <w:r w:rsidRPr="004F06E7">
        <w:rPr>
          <w:rFonts w:ascii="Arial" w:hAnsi="Arial" w:cs="Arial"/>
          <w:color w:val="auto"/>
          <w:lang w:val="el-GR"/>
        </w:rPr>
        <w:t>Οι συνθήκες που μπορεί να σταματήσουν τη λειτουργία ενός ψυκτικού κυκλώματος ή της μονάδας θα είναι:</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 xml:space="preserve">Διακοπή από Χαμηλή πίεση αναρρόφησης </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 xml:space="preserve">Διακοπή από Υψηλή πίεση κατάθλιψης. </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 xml:space="preserve">Διακοπή από Χαμηλή ή υψηλή υπερθέρμανση. </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 xml:space="preserve">Διακοπή από Ηλεκτρική υπερφόρτωση στους συμπιεστές. </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 xml:space="preserve">Διακοπή από Ενεργοποίηση αισθητήρα θερμοκρασίας ή πίεσης. </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 xml:space="preserve">Διακοπή από Απώλεια επικοινωνίας στο σύστημα αυτοματισμού. </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 xml:space="preserve">Διακοπή από Ενεργοποίηση ειδικών ασφαλιστικών διατάξεων του πελάτη. </w:t>
      </w:r>
    </w:p>
    <w:p w:rsidR="004F06E7" w:rsidRPr="004F06E7" w:rsidRDefault="004F06E7" w:rsidP="005F51B8">
      <w:pPr>
        <w:pStyle w:val="Puce3"/>
        <w:numPr>
          <w:ilvl w:val="0"/>
          <w:numId w:val="9"/>
        </w:numPr>
        <w:ind w:left="426" w:hanging="426"/>
        <w:jc w:val="left"/>
        <w:rPr>
          <w:rFonts w:ascii="Arial" w:hAnsi="Arial" w:cs="Arial"/>
          <w:color w:val="auto"/>
          <w:lang w:val="el-GR"/>
        </w:rPr>
      </w:pPr>
      <w:r w:rsidRPr="004F06E7">
        <w:rPr>
          <w:rFonts w:ascii="Arial" w:hAnsi="Arial" w:cs="Arial"/>
          <w:color w:val="auto"/>
          <w:lang w:val="el-GR"/>
        </w:rPr>
        <w:t>Περισσότεροι από 50 κωδικοί βλαβών και ενεργοποίηση συναγερμών ανιχνεύουν τυχόν βλάβες ή δυσλειτουργίες της μονάδας.</w:t>
      </w:r>
    </w:p>
    <w:p w:rsidR="004F06E7" w:rsidRPr="004F06E7" w:rsidRDefault="004F06E7" w:rsidP="004F06E7">
      <w:pPr>
        <w:pStyle w:val="Puce3"/>
        <w:numPr>
          <w:ilvl w:val="0"/>
          <w:numId w:val="0"/>
        </w:numPr>
        <w:jc w:val="left"/>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Χειριστήριο ελέγχου</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Η νέα οπίσθια φωτιζόμενη ψηφιακή οθόνη LCD θα είναι εξοπλισμένη με χειροκίνητο ποτενσιόμετρο ρύθμισης που θα επιτρέπει στο χειριστή να ρυθμίσει τη φωτεινότητα ανάλογα με τις συνθήκες φωτισμού του περιβάλλοντος.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Τα δεδομένα θα εμφανίζονται σε πλήρες κείμενο στις βασικές διεθνείς γλώσσες όπως αγγλικά, γαλλικά,  γερμανικά, ιταλικά, ισπανικά.</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Η πλοήγηση στις λειτουργίες ελέγχου του Pro-Dialog+ θα γίνεται με δεντρικά δομημένη δομή και προσομοιάζει την  πλοήγηση στο web.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Το βασικό μενού λειτουργίας θα επιτρέπει τη γρήγορη πρόσβαση σε όλες τις κύριες παραμέτρους της μονάδας όπως: Αριθμός συμπιεστών, πίεση κατάθλιψης &amp; αναρρόφησης, χρόνο λειτουργίας συμπιεστή, σημεία ρύθμισης, θερμοκρασία αέρα κ.α.</w:t>
      </w:r>
    </w:p>
    <w:p w:rsidR="004F06E7" w:rsidRPr="004F06E7" w:rsidRDefault="004F06E7" w:rsidP="004F06E7">
      <w:pPr>
        <w:pStyle w:val="puce4"/>
        <w:rPr>
          <w:rFonts w:ascii="Arial" w:hAnsi="Arial" w:cs="Arial"/>
          <w:color w:val="auto"/>
          <w:lang w:val="el-GR"/>
        </w:rPr>
      </w:pPr>
    </w:p>
    <w:p w:rsidR="004F06E7" w:rsidRPr="004F06E7" w:rsidRDefault="00BD76B7" w:rsidP="005F51B8">
      <w:pPr>
        <w:pStyle w:val="Puce3"/>
        <w:numPr>
          <w:ilvl w:val="0"/>
          <w:numId w:val="0"/>
        </w:numPr>
        <w:rPr>
          <w:rFonts w:ascii="Arial" w:hAnsi="Arial" w:cs="Arial"/>
          <w:color w:val="auto"/>
          <w:lang w:val="el-GR"/>
        </w:rPr>
      </w:pPr>
      <w:r>
        <w:rPr>
          <w:rFonts w:ascii="Arial" w:hAnsi="Arial" w:cs="Arial"/>
          <w:b/>
          <w:bCs/>
          <w:color w:val="auto"/>
          <w:u w:val="single"/>
          <w:lang w:val="el-GR"/>
        </w:rPr>
        <w:t>Χ</w:t>
      </w:r>
      <w:r w:rsidR="004F06E7" w:rsidRPr="004F06E7">
        <w:rPr>
          <w:rFonts w:ascii="Arial" w:hAnsi="Arial" w:cs="Arial"/>
          <w:b/>
          <w:bCs/>
          <w:color w:val="auto"/>
          <w:u w:val="single"/>
          <w:lang w:val="el-GR"/>
        </w:rPr>
        <w:t xml:space="preserve">ειριστήριο μονάδας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Το χειριστήριο ελέγχου θα συνδέεται μέσω διαύλου επικοινωνίας 2 καλωδίων και θα προσφέρει πλήρη έλεγχο, απομακρυσμένη  παρακολούθηση της λειτουργίας της μονάδας και διάγνωση βλαβών. </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Ξηρές επαφές ελέγχου που επιτρέπουν: </w:t>
      </w:r>
    </w:p>
    <w:p w:rsidR="004F06E7" w:rsidRPr="004F06E7" w:rsidRDefault="004F06E7" w:rsidP="005F51B8">
      <w:pPr>
        <w:pStyle w:val="puce4"/>
        <w:numPr>
          <w:ilvl w:val="0"/>
          <w:numId w:val="10"/>
        </w:numPr>
        <w:ind w:left="426" w:hanging="426"/>
        <w:rPr>
          <w:rFonts w:ascii="Arial" w:hAnsi="Arial" w:cs="Arial"/>
          <w:color w:val="auto"/>
          <w:lang w:val="el-GR"/>
        </w:rPr>
      </w:pPr>
      <w:r w:rsidRPr="004F06E7">
        <w:rPr>
          <w:rFonts w:ascii="Arial" w:hAnsi="Arial" w:cs="Arial"/>
          <w:color w:val="auto"/>
          <w:lang w:val="el-GR"/>
        </w:rPr>
        <w:t xml:space="preserve">Start / stop: Το άνοιγμα επαφής σταματά τη λειτουργία της μονάδας. </w:t>
      </w:r>
    </w:p>
    <w:p w:rsidR="004F06E7" w:rsidRPr="004F06E7" w:rsidRDefault="004F06E7" w:rsidP="005F51B8">
      <w:pPr>
        <w:pStyle w:val="puce4"/>
        <w:numPr>
          <w:ilvl w:val="0"/>
          <w:numId w:val="10"/>
        </w:numPr>
        <w:ind w:left="426" w:hanging="426"/>
        <w:rPr>
          <w:rFonts w:ascii="Arial" w:hAnsi="Arial" w:cs="Arial"/>
          <w:color w:val="auto"/>
          <w:lang w:val="el-GR"/>
        </w:rPr>
      </w:pPr>
      <w:r w:rsidRPr="004F06E7">
        <w:rPr>
          <w:rFonts w:ascii="Arial" w:hAnsi="Arial" w:cs="Arial"/>
          <w:color w:val="auto"/>
          <w:lang w:val="el-GR"/>
        </w:rPr>
        <w:t xml:space="preserve">Διπλό Σημείο Ρύθμισης: το κλείσιμο της επαφής ενεργοποιεί ένα δεύτερο επιθυμητό σημείο ρύθμισης (για παράδειγμα: οικονομική λειτουργία μονάδας/ unoccupied mode). </w:t>
      </w:r>
    </w:p>
    <w:p w:rsidR="004F06E7" w:rsidRPr="004F06E7" w:rsidRDefault="004F06E7" w:rsidP="005F51B8">
      <w:pPr>
        <w:pStyle w:val="puce4"/>
        <w:numPr>
          <w:ilvl w:val="0"/>
          <w:numId w:val="10"/>
        </w:numPr>
        <w:ind w:left="426" w:hanging="426"/>
        <w:rPr>
          <w:rFonts w:ascii="Arial" w:hAnsi="Arial" w:cs="Arial"/>
          <w:color w:val="auto"/>
          <w:lang w:val="el-GR"/>
        </w:rPr>
      </w:pPr>
      <w:r w:rsidRPr="004F06E7">
        <w:rPr>
          <w:rFonts w:ascii="Arial" w:hAnsi="Arial" w:cs="Arial"/>
          <w:color w:val="auto"/>
          <w:lang w:val="el-GR"/>
        </w:rPr>
        <w:t xml:space="preserve">Περιορισμός της απόδοσης της μονάδας σε 1 ή 2 σημεία: Το κλείσιμο της επαφής περιορίζει τη μέγιστη δυναμικότητα της μονάδας σε 3 προκαθορισμένες τιμές. </w:t>
      </w:r>
    </w:p>
    <w:p w:rsidR="004F06E7" w:rsidRPr="004F06E7" w:rsidRDefault="004F06E7" w:rsidP="005F51B8">
      <w:pPr>
        <w:pStyle w:val="puce4"/>
        <w:numPr>
          <w:ilvl w:val="0"/>
          <w:numId w:val="10"/>
        </w:numPr>
        <w:ind w:left="426" w:hanging="426"/>
        <w:rPr>
          <w:rFonts w:ascii="Arial" w:hAnsi="Arial" w:cs="Arial"/>
          <w:color w:val="auto"/>
          <w:lang w:val="el-GR"/>
        </w:rPr>
      </w:pPr>
      <w:r w:rsidRPr="004F06E7">
        <w:rPr>
          <w:rFonts w:ascii="Arial" w:hAnsi="Arial" w:cs="Arial"/>
          <w:color w:val="auto"/>
          <w:lang w:val="el-GR"/>
        </w:rPr>
        <w:t xml:space="preserve">Διακοπή για λόγους ασφάλειας από τον χρήστη: η επαφή αυτή μπορεί να χρησιμοποιηθεί σε οποιοδήποτε κύκλωμα ασφαλείας του πελάτη, το κλείσιμο της επαφής δημιουργεί ένα συγκεκριμένο συναγερμό. </w:t>
      </w:r>
    </w:p>
    <w:p w:rsidR="004F06E7" w:rsidRPr="004F06E7" w:rsidRDefault="004F06E7" w:rsidP="005F51B8">
      <w:pPr>
        <w:pStyle w:val="puce4"/>
        <w:numPr>
          <w:ilvl w:val="0"/>
          <w:numId w:val="10"/>
        </w:numPr>
        <w:ind w:left="426" w:hanging="426"/>
        <w:rPr>
          <w:rFonts w:ascii="Arial" w:hAnsi="Arial" w:cs="Arial"/>
          <w:color w:val="auto"/>
          <w:lang w:val="el-GR"/>
        </w:rPr>
      </w:pPr>
      <w:r w:rsidRPr="004F06E7">
        <w:rPr>
          <w:rFonts w:ascii="Arial" w:hAnsi="Arial" w:cs="Arial"/>
          <w:color w:val="auto"/>
          <w:lang w:val="el-GR"/>
        </w:rPr>
        <w:t xml:space="preserve">Σύνδεση με τοπικό θερμοστάτη τύπου 33CS. </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Διακριτές επαφές έξοδου που είναι διαθέσιμες για: </w:t>
      </w:r>
    </w:p>
    <w:p w:rsidR="004F06E7" w:rsidRPr="004F06E7" w:rsidRDefault="004F06E7" w:rsidP="005F51B8">
      <w:pPr>
        <w:pStyle w:val="puce4"/>
        <w:numPr>
          <w:ilvl w:val="0"/>
          <w:numId w:val="11"/>
        </w:numPr>
        <w:tabs>
          <w:tab w:val="clear" w:pos="1211"/>
        </w:tabs>
        <w:ind w:left="426" w:hanging="426"/>
        <w:rPr>
          <w:rFonts w:ascii="Arial" w:hAnsi="Arial" w:cs="Arial"/>
          <w:color w:val="auto"/>
          <w:lang w:val="el-GR"/>
        </w:rPr>
      </w:pPr>
      <w:r w:rsidRPr="004F06E7">
        <w:rPr>
          <w:rFonts w:ascii="Arial" w:hAnsi="Arial" w:cs="Arial"/>
          <w:color w:val="auto"/>
          <w:lang w:val="el-GR"/>
        </w:rPr>
        <w:t xml:space="preserve">Σήμα συναγερμού: Αυτή η επαφή θα ειδοποιήσει όταν κάποια σημαντική δυσλειτουργία έχει ως αποτέλεσμα τη στάση ενός ή και των δύο ψυκτικών κυκλωμάτων. </w:t>
      </w:r>
    </w:p>
    <w:p w:rsidR="004F06E7" w:rsidRPr="004F06E7" w:rsidRDefault="004F06E7" w:rsidP="005F51B8">
      <w:pPr>
        <w:pStyle w:val="puce4"/>
        <w:numPr>
          <w:ilvl w:val="0"/>
          <w:numId w:val="11"/>
        </w:numPr>
        <w:tabs>
          <w:tab w:val="clear" w:pos="1211"/>
        </w:tabs>
        <w:ind w:left="426" w:hanging="426"/>
        <w:rPr>
          <w:rFonts w:ascii="Arial" w:hAnsi="Arial" w:cs="Arial"/>
          <w:color w:val="auto"/>
          <w:lang w:val="el-GR"/>
        </w:rPr>
      </w:pPr>
      <w:r w:rsidRPr="004F06E7">
        <w:rPr>
          <w:rFonts w:ascii="Arial" w:hAnsi="Arial" w:cs="Arial"/>
          <w:color w:val="auto"/>
          <w:lang w:val="el-GR"/>
        </w:rPr>
        <w:t xml:space="preserve">Σήμα λειτουργίας συμπιεστή: η επαφή αυτή παρέχει ενδείξεις για τη λειτουργία του συμπιεστή. </w:t>
      </w:r>
    </w:p>
    <w:p w:rsidR="005F51B8" w:rsidRDefault="005F51B8">
      <w:pPr>
        <w:rPr>
          <w:rFonts w:ascii="Arial" w:hAnsi="Arial" w:cs="Arial"/>
          <w:b/>
          <w:bCs/>
          <w:noProof w:val="0"/>
          <w:u w:val="single"/>
          <w:lang w:val="el-GR"/>
        </w:rPr>
      </w:pPr>
      <w:r>
        <w:rPr>
          <w:rFonts w:ascii="Arial" w:hAnsi="Arial" w:cs="Arial"/>
          <w:b/>
          <w:bCs/>
          <w:u w:val="single"/>
          <w:lang w:val="el-GR"/>
        </w:rPr>
        <w:br w:type="page"/>
      </w: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Εσωτερικό ρολόι που επιτρέπει το χρονοπρογραμματισμό των παρακάτω λειτουργιών: </w:t>
      </w:r>
    </w:p>
    <w:p w:rsidR="004F06E7" w:rsidRPr="004F06E7" w:rsidRDefault="004F06E7" w:rsidP="005F51B8">
      <w:pPr>
        <w:pStyle w:val="puce4"/>
        <w:numPr>
          <w:ilvl w:val="1"/>
          <w:numId w:val="12"/>
        </w:numPr>
        <w:tabs>
          <w:tab w:val="clear" w:pos="1428"/>
        </w:tabs>
        <w:ind w:left="426" w:hanging="426"/>
        <w:rPr>
          <w:rFonts w:ascii="Arial" w:hAnsi="Arial" w:cs="Arial"/>
          <w:color w:val="auto"/>
          <w:lang w:val="el-GR"/>
        </w:rPr>
      </w:pPr>
      <w:r w:rsidRPr="004F06E7">
        <w:rPr>
          <w:rFonts w:ascii="Arial" w:hAnsi="Arial" w:cs="Arial"/>
          <w:color w:val="auto"/>
          <w:lang w:val="el-GR"/>
        </w:rPr>
        <w:t xml:space="preserve">7 ημερος προγραμματισμός: Έναρξη και διακοπή μονάδας / ρύθμιση θερμοκρασίας άνεσης. </w:t>
      </w:r>
    </w:p>
    <w:p w:rsidR="004F06E7" w:rsidRPr="004F06E7" w:rsidRDefault="004F06E7" w:rsidP="005F51B8">
      <w:pPr>
        <w:pStyle w:val="puce4"/>
        <w:numPr>
          <w:ilvl w:val="1"/>
          <w:numId w:val="12"/>
        </w:numPr>
        <w:tabs>
          <w:tab w:val="clear" w:pos="1428"/>
        </w:tabs>
        <w:ind w:left="426" w:hanging="426"/>
        <w:rPr>
          <w:rFonts w:ascii="Arial" w:hAnsi="Arial" w:cs="Arial"/>
          <w:color w:val="auto"/>
          <w:lang w:val="el-GR"/>
        </w:rPr>
      </w:pPr>
      <w:r w:rsidRPr="004F06E7">
        <w:rPr>
          <w:rFonts w:ascii="Arial" w:hAnsi="Arial" w:cs="Arial"/>
          <w:color w:val="auto"/>
          <w:lang w:val="el-GR"/>
        </w:rPr>
        <w:t xml:space="preserve">Επαναφορά σημείου ρύθμισης με βάση τη θερμοκρασία περιβάλλοντος. </w:t>
      </w:r>
    </w:p>
    <w:p w:rsidR="004F06E7" w:rsidRPr="004F06E7" w:rsidRDefault="004F06E7" w:rsidP="005F51B8">
      <w:pPr>
        <w:pStyle w:val="puce4"/>
        <w:numPr>
          <w:ilvl w:val="1"/>
          <w:numId w:val="12"/>
        </w:numPr>
        <w:tabs>
          <w:tab w:val="clear" w:pos="1428"/>
        </w:tabs>
        <w:ind w:left="426" w:hanging="426"/>
        <w:rPr>
          <w:rFonts w:ascii="Arial" w:hAnsi="Arial" w:cs="Arial"/>
          <w:color w:val="auto"/>
          <w:lang w:val="el-GR"/>
        </w:rPr>
      </w:pPr>
      <w:r w:rsidRPr="004F06E7">
        <w:rPr>
          <w:rFonts w:ascii="Arial" w:hAnsi="Arial" w:cs="Arial"/>
          <w:color w:val="auto"/>
          <w:lang w:val="el-GR"/>
        </w:rPr>
        <w:t xml:space="preserve">Master / Slave λειτουργία δύο μονάδων με παράλληλη εξισορρόπηση του χρόνου λειτουργίας των μονάδων και εναλλαγή λειτουργίας μονάδων σε περίπτωση κάποιας αστοχίας. </w:t>
      </w:r>
    </w:p>
    <w:p w:rsidR="004F06E7" w:rsidRPr="004F06E7" w:rsidRDefault="004F06E7" w:rsidP="005F51B8">
      <w:pPr>
        <w:pStyle w:val="puce4"/>
        <w:numPr>
          <w:ilvl w:val="1"/>
          <w:numId w:val="12"/>
        </w:numPr>
        <w:tabs>
          <w:tab w:val="clear" w:pos="1428"/>
        </w:tabs>
        <w:ind w:left="426" w:hanging="426"/>
        <w:rPr>
          <w:rFonts w:ascii="Arial" w:hAnsi="Arial" w:cs="Arial"/>
          <w:color w:val="auto"/>
          <w:lang w:val="el-GR"/>
        </w:rPr>
      </w:pPr>
      <w:r w:rsidRPr="004F06E7">
        <w:rPr>
          <w:rFonts w:ascii="Arial" w:hAnsi="Arial" w:cs="Arial"/>
          <w:color w:val="auto"/>
          <w:lang w:val="el-GR"/>
        </w:rPr>
        <w:t xml:space="preserve">Ρύθμιση ανάλογα με τη θερμοκρασία του αέρα περιβάλλοντος. </w:t>
      </w:r>
    </w:p>
    <w:p w:rsidR="004F06E7" w:rsidRPr="004F06E7" w:rsidRDefault="004F06E7" w:rsidP="004F06E7">
      <w:pPr>
        <w:pStyle w:val="puce4"/>
        <w:tabs>
          <w:tab w:val="left" w:pos="2310"/>
        </w:tabs>
        <w:rPr>
          <w:rFonts w:ascii="Arial" w:hAnsi="Arial" w:cs="Arial"/>
          <w:color w:val="auto"/>
          <w:lang w:val="el-GR"/>
        </w:rPr>
      </w:pPr>
      <w:r w:rsidRPr="004F06E7">
        <w:rPr>
          <w:rFonts w:ascii="Arial" w:hAnsi="Arial" w:cs="Arial"/>
          <w:color w:val="auto"/>
          <w:lang w:val="el-GR"/>
        </w:rPr>
        <w:tab/>
      </w: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Νυχτερινή λειτουργία: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Περιορισμός της απόδοσης και της ταχύτητας του ανεμιστήρα για να μειωθούν τα επίπεδα θορύβου κατά τη διάρκεια της νύχτας. </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Λειτουργία απόψυξης: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Ο κύκλος απόψυξης θα εφαρμόζεται σε ένα κύκλωμα κάθε φορά.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Ο κύκλος απόψυξης θα είναι πλήρως αυτοματοποιημένος και δεν θα απαιτεί καμία ρύθμιση. Ο ηλεκτρικός θερμαντήρας του συμπυκνωτή θα εμποδίζει το σχηματισμό πάγου στο κάτω μέρος του εναλλάκτη θερμότητας, όταν η απόψυξη γίνεται σε χαμηλές εξωτερικές θερμοκρασίες.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Οι εσωτερικοί ανεμιστήρες θα λειτουργούν κατά τη διάρκεια του κύκλου απόψυξης, εκτός από τις μονάδες μονού κυκλώματος, που δεν έχουν εξοπλιστεί με πρόσθετη επιλογή θερμότητας (όπως ηλεκτρική αντίσταση θέρμανσης ή στοιχείο ζεστού νερού).</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Λειτουργία Εξαερισμού: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Όταν η μονάδα μεταβαίνει από την οικονομική λειτουργία στην κανονική λειτουργία, η διάταξη εξοικονόμησης ενέργειας θα παραμένει πλήρως ανοιχτή για δύο λεπτά όταν η εξωτερική θερμοκρασία βρίσκεται μεταξύ 10°C και 21°C, επιτρέποντας τον εξαερισμό του χώρου και την απομάκρυνση εσωτερικών ρύπων CO2 και οσμών. </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Έξυπνη Εκκίνηση (Smart Start):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Αυτή η λειτουργία θα επιτρέπει τη θέρμανση ή την ψύξη των χώρων πριν την προγραμματισμένη έναρξη της κανονικής λειτουργίας έτσι ώστε η θερμοκρασία του χώρου να φθάσει στην επιθυμητή τιμή της κατά την έναρξη της κατάληψης των χώρων από τους χρήστες. </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Υπηρεσία Test Menu: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Ο ελεγκτής ProDialog+ θα δίνει τη δυνατότητα στον τελικό χρήστη ή στον τεχνικό να ελέγξει την κατάσταση των βασικών τμημάτων της μονάδας πριν από την εκκίνηση και να διασφαλιστεί την απρόσκοπτη εκκίνηση και λειτουργία της μονάδας. Τα βασικά μέρη που θα ελέγχονται είναι: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Συμπιεστή /ές</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Εσωτερικός ανεμιστήρας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Εξωτερικοί ανεμιστήρες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Ηλεκτρική αντίσταση θερμάνσης</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4όδη βαλβίδα (μονάδες τύπου UH)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Ηλεκτρική αντίσταση απόψυξης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Ανεμιστήρας εξαερισμού (opt)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Εξόδοι συναγερμού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Αναλογικός ελέγχος Economiser (opt) </w:t>
      </w:r>
    </w:p>
    <w:p w:rsidR="004F06E7" w:rsidRPr="004F06E7" w:rsidRDefault="004F06E7" w:rsidP="005F51B8">
      <w:pPr>
        <w:pStyle w:val="puce4"/>
        <w:numPr>
          <w:ilvl w:val="0"/>
          <w:numId w:val="13"/>
        </w:numPr>
        <w:tabs>
          <w:tab w:val="clear" w:pos="644"/>
        </w:tabs>
        <w:ind w:left="426" w:hanging="426"/>
        <w:rPr>
          <w:rFonts w:ascii="Arial" w:hAnsi="Arial" w:cs="Arial"/>
          <w:color w:val="auto"/>
          <w:lang w:val="el-GR"/>
        </w:rPr>
      </w:pPr>
      <w:r w:rsidRPr="004F06E7">
        <w:rPr>
          <w:rFonts w:ascii="Arial" w:hAnsi="Arial" w:cs="Arial"/>
          <w:color w:val="auto"/>
          <w:lang w:val="el-GR"/>
        </w:rPr>
        <w:t xml:space="preserve">Στοιχείο ζεστού νερού και  3όδη βαλβίδα (opt) </w:t>
      </w:r>
    </w:p>
    <w:p w:rsidR="004F06E7" w:rsidRPr="004F06E7" w:rsidRDefault="004F06E7" w:rsidP="004F06E7">
      <w:pPr>
        <w:pStyle w:val="puce4"/>
        <w:rPr>
          <w:rFonts w:ascii="Arial" w:hAnsi="Arial" w:cs="Arial"/>
          <w:color w:val="auto"/>
          <w:lang w:val="el-GR"/>
        </w:rPr>
      </w:pPr>
    </w:p>
    <w:p w:rsidR="005F51B8" w:rsidRDefault="005F51B8">
      <w:pPr>
        <w:rPr>
          <w:rFonts w:ascii="Arial" w:hAnsi="Arial" w:cs="Arial"/>
          <w:noProof w:val="0"/>
          <w:lang w:val="el-GR"/>
        </w:rPr>
      </w:pPr>
      <w:r>
        <w:rPr>
          <w:rFonts w:ascii="Arial" w:hAnsi="Arial" w:cs="Arial"/>
          <w:lang w:val="el-GR"/>
        </w:rPr>
        <w:br w:type="page"/>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0"/>
        </w:numPr>
        <w:rPr>
          <w:rFonts w:ascii="Arial" w:hAnsi="Arial" w:cs="Arial"/>
          <w:b/>
          <w:bCs/>
          <w:color w:val="auto"/>
          <w:u w:val="single"/>
          <w:lang w:val="el-GR"/>
        </w:rPr>
      </w:pPr>
      <w:r w:rsidRPr="004F06E7">
        <w:rPr>
          <w:rFonts w:ascii="Arial" w:hAnsi="Arial" w:cs="Arial"/>
          <w:b/>
          <w:bCs/>
          <w:color w:val="auto"/>
          <w:u w:val="single"/>
          <w:lang w:val="el-GR"/>
        </w:rPr>
        <w:t xml:space="preserve">Επιλογές – Προαιρετικά Εξαρτήματα: </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4"/>
        <w:numPr>
          <w:ilvl w:val="0"/>
          <w:numId w:val="14"/>
        </w:numPr>
        <w:ind w:left="426" w:hanging="426"/>
        <w:rPr>
          <w:rFonts w:ascii="Arial" w:hAnsi="Arial" w:cs="Arial"/>
          <w:b/>
          <w:color w:val="auto"/>
          <w:lang w:val="el-GR"/>
        </w:rPr>
      </w:pPr>
      <w:r w:rsidRPr="004F06E7">
        <w:rPr>
          <w:rFonts w:ascii="Arial" w:hAnsi="Arial" w:cs="Arial"/>
          <w:b/>
          <w:color w:val="auto"/>
          <w:lang w:val="el-GR"/>
        </w:rPr>
        <w:t xml:space="preserve">Προ-επεξεργασμένα στοιχεία εναλλάκτη (εξωτερικό &amp; εσωτερικό στοιχείο) </w:t>
      </w:r>
    </w:p>
    <w:p w:rsidR="005F51B8" w:rsidRDefault="004F06E7" w:rsidP="004F06E7">
      <w:pPr>
        <w:pStyle w:val="puce4"/>
        <w:rPr>
          <w:rFonts w:ascii="Arial" w:hAnsi="Arial" w:cs="Arial"/>
          <w:color w:val="auto"/>
          <w:lang w:val="el-GR"/>
        </w:rPr>
      </w:pPr>
      <w:r w:rsidRPr="004F06E7">
        <w:rPr>
          <w:rFonts w:ascii="Arial" w:hAnsi="Arial" w:cs="Arial"/>
          <w:color w:val="auto"/>
          <w:lang w:val="el-GR"/>
        </w:rPr>
        <w:t>Προεπικαλυμμένα πτερύγια αλουμινίου με αντιδιαβρωτικό φιλμ πολυουρεθάνης για την καλύτερη αντίσταση έναντι της διάβρωσης.</w:t>
      </w:r>
    </w:p>
    <w:p w:rsidR="005F51B8" w:rsidRDefault="005F51B8" w:rsidP="004F06E7">
      <w:pPr>
        <w:pStyle w:val="puce4"/>
        <w:rPr>
          <w:rFonts w:ascii="Arial" w:hAnsi="Arial" w:cs="Arial"/>
          <w:color w:val="auto"/>
          <w:lang w:val="el-GR"/>
        </w:rPr>
      </w:pPr>
    </w:p>
    <w:p w:rsidR="004F06E7" w:rsidRPr="003F590A" w:rsidRDefault="004F06E7" w:rsidP="005F51B8">
      <w:pPr>
        <w:pStyle w:val="puce4"/>
        <w:numPr>
          <w:ilvl w:val="0"/>
          <w:numId w:val="14"/>
        </w:numPr>
        <w:ind w:left="426" w:hanging="426"/>
        <w:rPr>
          <w:rFonts w:ascii="Arial" w:hAnsi="Arial" w:cs="Arial"/>
          <w:b/>
          <w:color w:val="auto"/>
          <w:lang w:val="el-GR"/>
        </w:rPr>
      </w:pPr>
      <w:r w:rsidRPr="003F590A">
        <w:rPr>
          <w:rFonts w:ascii="Arial" w:hAnsi="Arial" w:cs="Arial"/>
          <w:b/>
          <w:color w:val="auto"/>
          <w:lang w:val="el-GR"/>
        </w:rPr>
        <w:t>Εξοικοικονομητής (Economizer)</w:t>
      </w:r>
    </w:p>
    <w:p w:rsidR="004F06E7" w:rsidRPr="001D70C3" w:rsidRDefault="003F590A" w:rsidP="004F06E7">
      <w:pPr>
        <w:pStyle w:val="puce4"/>
        <w:rPr>
          <w:rFonts w:ascii="Arial" w:hAnsi="Arial" w:cs="Arial"/>
          <w:color w:val="auto"/>
          <w:lang w:val="el-GR"/>
        </w:rPr>
      </w:pPr>
      <w:r w:rsidRPr="003F590A">
        <w:rPr>
          <w:rFonts w:ascii="Arial" w:hAnsi="Arial" w:cs="Arial"/>
          <w:color w:val="auto"/>
          <w:lang w:val="el-GR"/>
        </w:rPr>
        <w:t>Στις μονάδες θα τοποθετείται εξοικονομητής (</w:t>
      </w:r>
      <w:r w:rsidRPr="003F590A">
        <w:rPr>
          <w:rFonts w:ascii="Arial" w:hAnsi="Arial" w:cs="Arial"/>
          <w:color w:val="auto"/>
          <w:lang w:val="en-US"/>
        </w:rPr>
        <w:t>economizer</w:t>
      </w:r>
      <w:r w:rsidRPr="003F590A">
        <w:rPr>
          <w:rFonts w:ascii="Arial" w:hAnsi="Arial" w:cs="Arial"/>
          <w:color w:val="auto"/>
          <w:lang w:val="el-GR"/>
        </w:rPr>
        <w:t xml:space="preserve">) στις περιπτώσεις που απαιτείται ψύξη/θέρμανση των χώρων με την χρήση νωπού αέρα μέσω ελέγχου από  έναν </w:t>
      </w:r>
      <w:r w:rsidR="004F06E7" w:rsidRPr="003F590A">
        <w:rPr>
          <w:rFonts w:ascii="Arial" w:hAnsi="Arial" w:cs="Arial"/>
          <w:color w:val="auto"/>
          <w:lang w:val="el-GR"/>
        </w:rPr>
        <w:t>εξωτερικ</w:t>
      </w:r>
      <w:r w:rsidRPr="003F590A">
        <w:rPr>
          <w:rFonts w:ascii="Arial" w:hAnsi="Arial" w:cs="Arial"/>
          <w:color w:val="auto"/>
          <w:lang w:val="el-GR"/>
        </w:rPr>
        <w:t>ό</w:t>
      </w:r>
      <w:r w:rsidR="004F06E7" w:rsidRPr="003F590A">
        <w:rPr>
          <w:rFonts w:ascii="Arial" w:hAnsi="Arial" w:cs="Arial"/>
          <w:color w:val="auto"/>
          <w:lang w:val="el-GR"/>
        </w:rPr>
        <w:t xml:space="preserve"> αισθητήρα αέρα.</w:t>
      </w:r>
      <w:r>
        <w:rPr>
          <w:rFonts w:ascii="Arial" w:hAnsi="Arial" w:cs="Arial"/>
          <w:color w:val="auto"/>
          <w:lang w:val="el-GR"/>
        </w:rPr>
        <w:t xml:space="preserve"> Αποτελείται από δύο διαφράγματα αέρα (νωπού αέρα και απορριπτόμενου αέρα) συζευγμένα </w:t>
      </w:r>
      <w:r w:rsidRPr="001D70C3">
        <w:rPr>
          <w:rFonts w:ascii="Arial" w:hAnsi="Arial" w:cs="Arial"/>
          <w:color w:val="auto"/>
          <w:lang w:val="el-GR"/>
        </w:rPr>
        <w:t>μεταξύ τους.</w:t>
      </w:r>
    </w:p>
    <w:p w:rsidR="004F06E7" w:rsidRPr="001D70C3" w:rsidRDefault="004F06E7" w:rsidP="003F590A">
      <w:pPr>
        <w:pStyle w:val="puce4"/>
        <w:rPr>
          <w:rFonts w:ascii="Arial" w:hAnsi="Arial" w:cs="Arial"/>
          <w:color w:val="auto"/>
          <w:lang w:val="el-GR"/>
        </w:rPr>
      </w:pPr>
      <w:bookmarkStart w:id="2" w:name="_GoBack"/>
      <w:r w:rsidRPr="001D70C3">
        <w:rPr>
          <w:rFonts w:ascii="Arial" w:hAnsi="Arial" w:cs="Arial"/>
          <w:color w:val="auto"/>
          <w:lang w:val="el-GR"/>
        </w:rPr>
        <w:t xml:space="preserve">Ο εξοικονομητής θα </w:t>
      </w:r>
      <w:r w:rsidR="003F590A" w:rsidRPr="001D70C3">
        <w:rPr>
          <w:rFonts w:ascii="Arial" w:hAnsi="Arial" w:cs="Arial"/>
          <w:color w:val="auto"/>
          <w:lang w:val="el-GR"/>
        </w:rPr>
        <w:t xml:space="preserve">είναι διαθέσιμος σε </w:t>
      </w:r>
      <w:r w:rsidRPr="001D70C3">
        <w:rPr>
          <w:rFonts w:ascii="Arial" w:hAnsi="Arial" w:cs="Arial"/>
          <w:color w:val="auto"/>
          <w:lang w:val="el-GR"/>
        </w:rPr>
        <w:t>δύο δυνατούς τύπος ελέγχου: διαφορικός έλεγχος θερμοκρασίας ξηρού βολβού ή διαφορικός έλεγχος ενθαλπίας</w:t>
      </w:r>
      <w:r w:rsidR="003F590A" w:rsidRPr="001D70C3">
        <w:rPr>
          <w:rFonts w:ascii="Arial" w:hAnsi="Arial" w:cs="Arial"/>
          <w:color w:val="auto"/>
          <w:lang w:val="el-GR"/>
        </w:rPr>
        <w:t xml:space="preserve"> (</w:t>
      </w:r>
      <w:r w:rsidRPr="001D70C3">
        <w:rPr>
          <w:rFonts w:ascii="Arial" w:hAnsi="Arial" w:cs="Arial"/>
          <w:color w:val="auto"/>
          <w:lang w:val="el-GR"/>
        </w:rPr>
        <w:t>δύο αισθητήρες ενθαλπίας για βέλτιστη θερμοκρασία και έλεγχο της υγρασίας</w:t>
      </w:r>
      <w:r w:rsidR="003F590A" w:rsidRPr="001D70C3">
        <w:rPr>
          <w:rFonts w:ascii="Arial" w:hAnsi="Arial" w:cs="Arial"/>
          <w:color w:val="auto"/>
          <w:lang w:val="el-GR"/>
        </w:rPr>
        <w:t>)</w:t>
      </w:r>
      <w:r w:rsidRPr="001D70C3">
        <w:rPr>
          <w:rFonts w:ascii="Arial" w:hAnsi="Arial" w:cs="Arial"/>
          <w:color w:val="auto"/>
          <w:lang w:val="el-GR"/>
        </w:rPr>
        <w:t>.</w:t>
      </w:r>
    </w:p>
    <w:bookmarkEnd w:id="2"/>
    <w:p w:rsidR="004F06E7" w:rsidRPr="001D70C3" w:rsidRDefault="004F06E7" w:rsidP="004F06E7">
      <w:pPr>
        <w:pStyle w:val="puce4"/>
        <w:rPr>
          <w:rFonts w:ascii="Arial" w:hAnsi="Arial" w:cs="Arial"/>
          <w:color w:val="auto"/>
          <w:lang w:val="el-GR"/>
        </w:rPr>
      </w:pPr>
      <w:r w:rsidRPr="001D70C3">
        <w:rPr>
          <w:rFonts w:ascii="Arial" w:hAnsi="Arial" w:cs="Arial"/>
          <w:color w:val="auto"/>
          <w:lang w:val="el-GR"/>
        </w:rPr>
        <w:t xml:space="preserve">Τα πτερύγια </w:t>
      </w:r>
      <w:r w:rsidR="003F590A" w:rsidRPr="001D70C3">
        <w:rPr>
          <w:rFonts w:ascii="Arial" w:hAnsi="Arial" w:cs="Arial"/>
          <w:color w:val="auto"/>
          <w:lang w:val="el-GR"/>
        </w:rPr>
        <w:t xml:space="preserve">των διαφραγμάτων </w:t>
      </w:r>
      <w:r w:rsidRPr="001D70C3">
        <w:rPr>
          <w:rFonts w:ascii="Arial" w:hAnsi="Arial" w:cs="Arial"/>
          <w:color w:val="auto"/>
          <w:lang w:val="el-GR"/>
        </w:rPr>
        <w:t>θα είναι χαμηλής διαρροής αέρα για να περιορίζουν τυχόν διαρροές μεταξύ πτερυγίων και συναφών εξαρτημάτων.</w:t>
      </w:r>
    </w:p>
    <w:p w:rsidR="001D70C3" w:rsidRPr="001D70C3" w:rsidRDefault="001D70C3" w:rsidP="004F06E7">
      <w:pPr>
        <w:pStyle w:val="puce4"/>
        <w:rPr>
          <w:rFonts w:ascii="Arial" w:hAnsi="Arial" w:cs="Arial"/>
          <w:color w:val="auto"/>
          <w:lang w:val="el-GR"/>
        </w:rPr>
      </w:pPr>
      <w:r w:rsidRPr="001D70C3">
        <w:rPr>
          <w:rFonts w:ascii="Arial" w:hAnsi="Arial" w:cs="Arial"/>
          <w:color w:val="auto"/>
          <w:lang w:val="el-GR"/>
        </w:rPr>
        <w:t xml:space="preserve">Στην πλευρά της εισόδου του νωπού αέρα θα είναι εργοστασιακά τοποθετημένο κάλυμμα προστασίας έναντι της βροχής και φίλτρο αέρα σχεδιασμένα κατάληλα </w:t>
      </w:r>
      <w:r w:rsidRPr="001D70C3">
        <w:rPr>
          <w:rFonts w:ascii="Arial" w:hAnsi="Arial" w:cs="Arial"/>
          <w:color w:val="auto"/>
          <w:lang w:val="el-GR"/>
        </w:rPr>
        <w:t>για να αποτρέπε</w:t>
      </w:r>
      <w:r w:rsidRPr="001D70C3">
        <w:rPr>
          <w:rFonts w:ascii="Arial" w:hAnsi="Arial" w:cs="Arial"/>
          <w:color w:val="auto"/>
          <w:lang w:val="el-GR"/>
        </w:rPr>
        <w:t>ται</w:t>
      </w:r>
      <w:r w:rsidRPr="001D70C3">
        <w:rPr>
          <w:rFonts w:ascii="Arial" w:hAnsi="Arial" w:cs="Arial"/>
          <w:color w:val="auto"/>
          <w:lang w:val="el-GR"/>
        </w:rPr>
        <w:t xml:space="preserve"> </w:t>
      </w:r>
      <w:r w:rsidRPr="001D70C3">
        <w:rPr>
          <w:rFonts w:ascii="Arial" w:hAnsi="Arial" w:cs="Arial"/>
          <w:color w:val="auto"/>
          <w:lang w:val="el-GR"/>
        </w:rPr>
        <w:t xml:space="preserve">η </w:t>
      </w:r>
      <w:r w:rsidRPr="001D70C3">
        <w:rPr>
          <w:rFonts w:ascii="Arial" w:hAnsi="Arial" w:cs="Arial"/>
          <w:color w:val="auto"/>
          <w:lang w:val="el-GR"/>
        </w:rPr>
        <w:t>είσοδο</w:t>
      </w:r>
      <w:r w:rsidRPr="001D70C3">
        <w:rPr>
          <w:rFonts w:ascii="Arial" w:hAnsi="Arial" w:cs="Arial"/>
          <w:color w:val="auto"/>
          <w:lang w:val="el-GR"/>
        </w:rPr>
        <w:t>ς</w:t>
      </w:r>
      <w:r w:rsidRPr="001D70C3">
        <w:rPr>
          <w:rFonts w:ascii="Arial" w:hAnsi="Arial" w:cs="Arial"/>
          <w:color w:val="auto"/>
          <w:lang w:val="el-GR"/>
        </w:rPr>
        <w:t xml:space="preserve"> της υγρασίας ή άλλων αντικείμενων στη μονάδα</w:t>
      </w:r>
    </w:p>
    <w:p w:rsidR="001D70C3" w:rsidRPr="001D70C3" w:rsidRDefault="001D70C3" w:rsidP="004F06E7">
      <w:pPr>
        <w:pStyle w:val="puce4"/>
        <w:rPr>
          <w:rFonts w:ascii="Arial" w:hAnsi="Arial" w:cs="Arial"/>
          <w:color w:val="auto"/>
          <w:lang w:val="el-GR"/>
        </w:rPr>
      </w:pPr>
      <w:r w:rsidRPr="001D70C3">
        <w:rPr>
          <w:rFonts w:ascii="Arial" w:hAnsi="Arial" w:cs="Arial"/>
          <w:color w:val="auto"/>
          <w:lang w:val="el-GR"/>
        </w:rPr>
        <w:t xml:space="preserve">Το </w:t>
      </w:r>
      <w:r w:rsidRPr="001D70C3">
        <w:rPr>
          <w:rFonts w:ascii="Arial" w:hAnsi="Arial" w:cs="Arial"/>
          <w:color w:val="auto"/>
          <w:lang w:val="en-US"/>
        </w:rPr>
        <w:t>economizer</w:t>
      </w:r>
      <w:r w:rsidRPr="001D70C3">
        <w:rPr>
          <w:rFonts w:ascii="Arial" w:hAnsi="Arial" w:cs="Arial"/>
          <w:color w:val="auto"/>
          <w:lang w:val="el-GR"/>
        </w:rPr>
        <w:t xml:space="preserve"> </w:t>
      </w:r>
      <w:r w:rsidRPr="001D70C3">
        <w:rPr>
          <w:rFonts w:ascii="Arial" w:hAnsi="Arial" w:cs="Arial"/>
          <w:color w:val="auto"/>
          <w:lang w:val="el-GR"/>
        </w:rPr>
        <w:t>θα ελέγχεται από τον ελεγκτή Pro-Dialog+</w:t>
      </w:r>
      <w:r>
        <w:rPr>
          <w:rFonts w:ascii="Arial" w:hAnsi="Arial" w:cs="Arial"/>
          <w:color w:val="auto"/>
          <w:lang w:val="el-GR"/>
        </w:rPr>
        <w:t xml:space="preserve"> ενώ θ</w:t>
      </w:r>
      <w:r w:rsidRPr="001D70C3">
        <w:rPr>
          <w:rFonts w:ascii="Arial" w:hAnsi="Arial" w:cs="Arial"/>
          <w:color w:val="auto"/>
          <w:lang w:val="el-GR"/>
        </w:rPr>
        <w:t xml:space="preserve">α υπάρχει η δυνατότητα ελέγχου της </w:t>
      </w:r>
      <w:r w:rsidRPr="001D70C3">
        <w:rPr>
          <w:rFonts w:ascii="Arial" w:hAnsi="Arial" w:cs="Arial"/>
          <w:color w:val="auto"/>
          <w:lang w:val="el-GR"/>
        </w:rPr>
        <w:t xml:space="preserve">ποιότητας </w:t>
      </w:r>
      <w:r w:rsidRPr="001D70C3">
        <w:rPr>
          <w:rFonts w:ascii="Arial" w:hAnsi="Arial" w:cs="Arial"/>
          <w:color w:val="auto"/>
          <w:lang w:val="el-GR"/>
        </w:rPr>
        <w:t xml:space="preserve">του </w:t>
      </w:r>
      <w:r w:rsidRPr="001D70C3">
        <w:rPr>
          <w:rFonts w:ascii="Arial" w:hAnsi="Arial" w:cs="Arial"/>
          <w:color w:val="auto"/>
          <w:lang w:val="el-GR"/>
        </w:rPr>
        <w:t>εσωτερικού αέρα</w:t>
      </w:r>
      <w:r w:rsidRPr="001D70C3">
        <w:rPr>
          <w:rFonts w:ascii="Arial" w:hAnsi="Arial" w:cs="Arial"/>
          <w:color w:val="auto"/>
          <w:lang w:val="el-GR"/>
        </w:rPr>
        <w:t xml:space="preserve"> μέσω αισθητηρίου </w:t>
      </w:r>
      <w:r w:rsidRPr="001D70C3">
        <w:rPr>
          <w:rFonts w:ascii="Arial" w:hAnsi="Arial" w:cs="Arial"/>
          <w:color w:val="auto"/>
          <w:lang w:val="en-US"/>
        </w:rPr>
        <w:t>CO</w:t>
      </w:r>
      <w:r w:rsidRPr="001D70C3">
        <w:rPr>
          <w:rFonts w:ascii="Arial" w:hAnsi="Arial" w:cs="Arial"/>
          <w:color w:val="auto"/>
          <w:lang w:val="el-GR"/>
        </w:rPr>
        <w:t>2</w:t>
      </w:r>
      <w:r w:rsidRPr="001D70C3">
        <w:rPr>
          <w:rFonts w:ascii="Arial" w:hAnsi="Arial" w:cs="Arial"/>
          <w:color w:val="auto"/>
          <w:lang w:val="el-GR"/>
        </w:rPr>
        <w:t>,</w:t>
      </w:r>
      <w:r w:rsidRPr="001D70C3">
        <w:rPr>
          <w:rFonts w:ascii="Arial" w:hAnsi="Arial" w:cs="Arial"/>
          <w:color w:val="auto"/>
          <w:lang w:val="el-GR"/>
        </w:rPr>
        <w:t xml:space="preserve"> και η χρήση του εξοικονομητή θα γίνεται βάσει της ανωτέρω λειτουργίας </w:t>
      </w:r>
      <w:r w:rsidRPr="001D70C3">
        <w:rPr>
          <w:rFonts w:ascii="Arial" w:hAnsi="Arial" w:cs="Arial"/>
          <w:color w:val="auto"/>
          <w:lang w:val="el-GR"/>
        </w:rPr>
        <w:t>χρησιμοποιώντας τον αέρα περιβάλλοντος.</w:t>
      </w:r>
    </w:p>
    <w:p w:rsidR="003F590A" w:rsidRPr="001D70C3" w:rsidRDefault="001D70C3" w:rsidP="004F06E7">
      <w:pPr>
        <w:pStyle w:val="puce4"/>
        <w:rPr>
          <w:rFonts w:ascii="Arial" w:hAnsi="Arial" w:cs="Arial"/>
          <w:color w:val="auto"/>
          <w:lang w:val="el-GR"/>
        </w:rPr>
      </w:pPr>
      <w:r w:rsidRPr="001D70C3">
        <w:rPr>
          <w:rFonts w:ascii="Arial" w:hAnsi="Arial" w:cs="Arial"/>
          <w:color w:val="auto"/>
          <w:lang w:val="el-GR"/>
        </w:rPr>
        <w:t xml:space="preserve">Για την χωρίς </w:t>
      </w:r>
      <w:r>
        <w:rPr>
          <w:rFonts w:ascii="Arial" w:hAnsi="Arial" w:cs="Arial"/>
          <w:color w:val="auto"/>
          <w:lang w:val="el-GR"/>
        </w:rPr>
        <w:t xml:space="preserve">διαφορικό </w:t>
      </w:r>
      <w:r w:rsidRPr="001D70C3">
        <w:rPr>
          <w:rFonts w:ascii="Arial" w:hAnsi="Arial" w:cs="Arial"/>
          <w:color w:val="auto"/>
          <w:lang w:val="el-GR"/>
        </w:rPr>
        <w:t>έλεγχο προσαγωγή νωπού αέρα</w:t>
      </w:r>
      <w:r>
        <w:rPr>
          <w:rFonts w:ascii="Arial" w:hAnsi="Arial" w:cs="Arial"/>
          <w:color w:val="auto"/>
          <w:lang w:val="el-GR"/>
        </w:rPr>
        <w:t>,</w:t>
      </w:r>
      <w:r w:rsidRPr="001D70C3">
        <w:rPr>
          <w:rFonts w:ascii="Arial" w:hAnsi="Arial" w:cs="Arial"/>
          <w:color w:val="auto"/>
          <w:lang w:val="el-GR"/>
        </w:rPr>
        <w:t xml:space="preserve"> ο</w:t>
      </w:r>
      <w:r w:rsidRPr="001D70C3">
        <w:rPr>
          <w:rFonts w:ascii="Arial" w:hAnsi="Arial" w:cs="Arial"/>
          <w:color w:val="auto"/>
          <w:lang w:val="el-GR"/>
        </w:rPr>
        <w:t xml:space="preserve">ι μονάδες </w:t>
      </w:r>
      <w:r w:rsidRPr="001D70C3">
        <w:rPr>
          <w:rFonts w:ascii="Arial" w:hAnsi="Arial" w:cs="Arial"/>
          <w:color w:val="auto"/>
          <w:lang w:val="el-GR"/>
        </w:rPr>
        <w:t xml:space="preserve">θα </w:t>
      </w:r>
      <w:r w:rsidRPr="001D70C3">
        <w:rPr>
          <w:rFonts w:ascii="Arial" w:hAnsi="Arial" w:cs="Arial"/>
          <w:color w:val="auto"/>
          <w:lang w:val="el-GR"/>
        </w:rPr>
        <w:t xml:space="preserve">μπορούν είτε να είναι εξοπλισμένες με ένα ρυθμιζόμενο, βαρυτικό ντάμπερ εξωτερικού αέρα </w:t>
      </w:r>
      <w:r>
        <w:rPr>
          <w:rFonts w:ascii="Arial" w:hAnsi="Arial" w:cs="Arial"/>
          <w:color w:val="auto"/>
          <w:lang w:val="el-GR"/>
        </w:rPr>
        <w:t>(χειροκίνητο ή ρυθμιζόμενο μέσω σερβομηχανισμού).</w:t>
      </w:r>
    </w:p>
    <w:p w:rsidR="00BE23C9" w:rsidRPr="001D70C3" w:rsidRDefault="00BE23C9" w:rsidP="004F06E7">
      <w:pPr>
        <w:pStyle w:val="puce4"/>
        <w:rPr>
          <w:rFonts w:ascii="Arial" w:hAnsi="Arial" w:cs="Arial"/>
          <w:color w:val="auto"/>
          <w:lang w:val="el-GR"/>
        </w:rPr>
      </w:pPr>
    </w:p>
    <w:p w:rsidR="004F06E7" w:rsidRPr="004F06E7" w:rsidRDefault="004F06E7" w:rsidP="005F51B8">
      <w:pPr>
        <w:pStyle w:val="puce4"/>
        <w:numPr>
          <w:ilvl w:val="1"/>
          <w:numId w:val="15"/>
        </w:numPr>
        <w:ind w:left="426" w:hanging="426"/>
        <w:rPr>
          <w:rFonts w:ascii="Arial" w:hAnsi="Arial" w:cs="Arial"/>
          <w:b/>
          <w:color w:val="auto"/>
          <w:lang w:val="el-GR"/>
        </w:rPr>
      </w:pPr>
      <w:r w:rsidRPr="004F06E7">
        <w:rPr>
          <w:rFonts w:ascii="Arial" w:hAnsi="Arial" w:cs="Arial"/>
          <w:b/>
          <w:color w:val="auto"/>
          <w:lang w:val="el-GR"/>
        </w:rPr>
        <w:t xml:space="preserve">Σύστημα ανάκτησης ενέργειας (ERM)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Το ERM είναι μια μεμονωμένη μονάδα διπλής ροής, που θα είναι εξοπλισμένη με υψηλής απόδοσης τροχό ανάκτησης θερμότητας αέρα-αέρα, με απόδοσή από  63% έως 88% και πιστοποίηση κατά Eurovent. Συμπεριλαμβάνει ανεμιστήρα </w:t>
      </w:r>
      <w:r w:rsidR="00BD76B7">
        <w:rPr>
          <w:rFonts w:ascii="Arial" w:hAnsi="Arial" w:cs="Arial"/>
          <w:color w:val="auto"/>
          <w:lang w:val="el-GR"/>
        </w:rPr>
        <w:t xml:space="preserve">απόρριψης </w:t>
      </w:r>
      <w:r w:rsidRPr="004F06E7">
        <w:rPr>
          <w:rFonts w:ascii="Arial" w:hAnsi="Arial" w:cs="Arial"/>
          <w:color w:val="auto"/>
          <w:lang w:val="el-GR"/>
        </w:rPr>
        <w:t xml:space="preserve">μεταβλητής παροχής αέρα και σύστημα ελέγχου για εύκολη εγκατάσταση.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Το περίβλημα του θα είναι κατασκευασμένο από γαλβανισμένο και βαμμένο χαλυβδοέλασμα, κατάλληλο για χρήση σε εξωτερικούς χώρους και με διπλή προστασία από διάβρωση (χρώμα ανοικτό γκρι RAL 7035).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Το ERM θα είναι εφοδιασμένο με φίλτρα G4 από την πλευρά </w:t>
      </w:r>
      <w:r w:rsidR="00BD76B7">
        <w:rPr>
          <w:rFonts w:ascii="Arial" w:hAnsi="Arial" w:cs="Arial"/>
          <w:color w:val="auto"/>
          <w:lang w:val="el-GR"/>
        </w:rPr>
        <w:t xml:space="preserve">του </w:t>
      </w:r>
      <w:r w:rsidRPr="004F06E7">
        <w:rPr>
          <w:rFonts w:ascii="Arial" w:hAnsi="Arial" w:cs="Arial"/>
          <w:color w:val="auto"/>
          <w:lang w:val="el-GR"/>
        </w:rPr>
        <w:t xml:space="preserve">νωπού αέρα για την προστασία του τροχού ανάκτησης θερμότητας από σκόνη.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Οι ανεμιστήρ</w:t>
      </w:r>
      <w:r w:rsidR="00BD76B7">
        <w:rPr>
          <w:rFonts w:ascii="Arial" w:hAnsi="Arial" w:cs="Arial"/>
          <w:color w:val="auto"/>
          <w:lang w:val="el-GR"/>
        </w:rPr>
        <w:t>ες</w:t>
      </w:r>
      <w:r w:rsidRPr="004F06E7">
        <w:rPr>
          <w:rFonts w:ascii="Arial" w:hAnsi="Arial" w:cs="Arial"/>
          <w:color w:val="auto"/>
          <w:lang w:val="el-GR"/>
        </w:rPr>
        <w:t xml:space="preserve"> </w:t>
      </w:r>
      <w:r w:rsidR="00BD76B7">
        <w:rPr>
          <w:rFonts w:ascii="Arial" w:hAnsi="Arial" w:cs="Arial"/>
          <w:color w:val="auto"/>
          <w:lang w:val="el-GR"/>
        </w:rPr>
        <w:t xml:space="preserve">απόρριψης </w:t>
      </w:r>
      <w:r w:rsidRPr="004F06E7">
        <w:rPr>
          <w:rFonts w:ascii="Arial" w:hAnsi="Arial" w:cs="Arial"/>
          <w:color w:val="auto"/>
          <w:lang w:val="el-GR"/>
        </w:rPr>
        <w:t xml:space="preserve">του αέρα θα είναι υψηλής απόδοσης. Θα είναι απευθείας σύνδεσης ώστε να μην παρουσιάζουν τυχόν απώλειες μεταξύ ιμάντα και τροχαλίας κίνησης. Θα είναι ενεργειακά αποδοτικοί και θα απαιτούν λιγότερη συντήρηση.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Η ταχύτητα του ανεμιστήρα </w:t>
      </w:r>
      <w:r w:rsidR="00BD76B7">
        <w:rPr>
          <w:rFonts w:ascii="Arial" w:hAnsi="Arial" w:cs="Arial"/>
          <w:color w:val="auto"/>
          <w:lang w:val="el-GR"/>
        </w:rPr>
        <w:t xml:space="preserve">απόρριψης </w:t>
      </w:r>
      <w:r w:rsidRPr="004F06E7">
        <w:rPr>
          <w:rFonts w:ascii="Arial" w:hAnsi="Arial" w:cs="Arial"/>
          <w:color w:val="auto"/>
          <w:lang w:val="el-GR"/>
        </w:rPr>
        <w:t xml:space="preserve">αέρα θα ελέγχεται ανεξάρτητα από κινητήρες μεταβλητής συχνότητας που θα συνδέονται άμεσα με τον ελεγκτή Pro-Dialog + εντός της μονάδας.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Όταν το επιτρέπουν οι εξωτερικές συνθήκες, το σύστημα ελέγχου θα προσαρμόζει συνεχώς την ταχύτητα του ανεμιστήρα για να ελαχιστοποιηθεί η κατανάλωση ενέργειας.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Το σύστημα ERM παραδίδεται ως ενιαίο κομμάτι για γρήγορη εγκατάσταση, χωριστά από την μονάδα τύπου </w:t>
      </w:r>
      <w:r w:rsidRPr="004F06E7">
        <w:rPr>
          <w:rFonts w:ascii="Arial" w:hAnsi="Arial" w:cs="Arial"/>
          <w:color w:val="auto"/>
          <w:lang w:val="en-US"/>
        </w:rPr>
        <w:t>rooftop</w:t>
      </w:r>
      <w:r w:rsidRPr="004F06E7">
        <w:rPr>
          <w:rFonts w:ascii="Arial" w:hAnsi="Arial" w:cs="Arial"/>
          <w:color w:val="auto"/>
          <w:lang w:val="el-GR"/>
        </w:rPr>
        <w:t xml:space="preserve">. Ένα μονωμένο μεταλλικό σετ σύνδεσης και ένα κιβώτιο καλωδίωσης παρέχονται από το εργοστάσιο για την εύκολη σύνδεση μεταξύ του ERM και της μονάδας.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Για να διευκολυνθεί η εγκατάσταση, το ERM θα είναι εργοστασιακά εξοπλισμένο με τερματικό μπλοκ σύνδεσης των καλωδίων ισχύος και αυτοματισμού. Το κιβώτιο ελέγχου και οι αισθητήρες θα είναι εργοστασιακά εγκατεστημένοι και θα έχ</w:t>
      </w:r>
      <w:r w:rsidR="00BD76B7">
        <w:rPr>
          <w:rFonts w:ascii="Arial" w:hAnsi="Arial" w:cs="Arial"/>
          <w:color w:val="auto"/>
          <w:lang w:val="el-GR"/>
        </w:rPr>
        <w:t>ει</w:t>
      </w:r>
      <w:r w:rsidRPr="004F06E7">
        <w:rPr>
          <w:rFonts w:ascii="Arial" w:hAnsi="Arial" w:cs="Arial"/>
          <w:color w:val="auto"/>
          <w:lang w:val="el-GR"/>
        </w:rPr>
        <w:t xml:space="preserve"> δοκιμαστεί </w:t>
      </w:r>
      <w:r w:rsidR="00BD76B7">
        <w:rPr>
          <w:rFonts w:ascii="Arial" w:hAnsi="Arial" w:cs="Arial"/>
          <w:color w:val="auto"/>
          <w:lang w:val="el-GR"/>
        </w:rPr>
        <w:t xml:space="preserve">η </w:t>
      </w:r>
      <w:r w:rsidRPr="004F06E7">
        <w:rPr>
          <w:rFonts w:ascii="Arial" w:hAnsi="Arial" w:cs="Arial"/>
          <w:color w:val="auto"/>
          <w:lang w:val="el-GR"/>
        </w:rPr>
        <w:t xml:space="preserve">λειτουργία </w:t>
      </w:r>
      <w:r w:rsidR="00BD76B7">
        <w:rPr>
          <w:rFonts w:ascii="Arial" w:hAnsi="Arial" w:cs="Arial"/>
          <w:color w:val="auto"/>
          <w:lang w:val="el-GR"/>
        </w:rPr>
        <w:t>τους</w:t>
      </w:r>
      <w:r w:rsidRPr="004F06E7">
        <w:rPr>
          <w:rFonts w:ascii="Arial" w:hAnsi="Arial" w:cs="Arial"/>
          <w:color w:val="auto"/>
          <w:lang w:val="el-GR"/>
        </w:rPr>
        <w:t>.</w:t>
      </w:r>
    </w:p>
    <w:p w:rsidR="005F51B8" w:rsidRDefault="005F51B8">
      <w:pPr>
        <w:rPr>
          <w:rFonts w:ascii="Arial" w:hAnsi="Arial" w:cs="Arial"/>
          <w:noProof w:val="0"/>
          <w:lang w:val="el-GR"/>
        </w:rPr>
      </w:pPr>
      <w:r>
        <w:rPr>
          <w:rFonts w:ascii="Arial" w:hAnsi="Arial" w:cs="Arial"/>
          <w:lang w:val="el-GR"/>
        </w:rPr>
        <w:br w:type="page"/>
      </w:r>
    </w:p>
    <w:p w:rsidR="004F06E7" w:rsidRPr="004F06E7" w:rsidRDefault="004F06E7" w:rsidP="005F51B8">
      <w:pPr>
        <w:pStyle w:val="puce4"/>
        <w:numPr>
          <w:ilvl w:val="1"/>
          <w:numId w:val="15"/>
        </w:numPr>
        <w:ind w:left="426" w:hanging="426"/>
        <w:rPr>
          <w:rFonts w:ascii="Arial" w:hAnsi="Arial" w:cs="Arial"/>
          <w:b/>
          <w:color w:val="auto"/>
          <w:lang w:val="el-GR"/>
        </w:rPr>
      </w:pPr>
      <w:r w:rsidRPr="004F06E7">
        <w:rPr>
          <w:rFonts w:ascii="Arial" w:hAnsi="Arial" w:cs="Arial"/>
          <w:b/>
          <w:color w:val="auto"/>
          <w:lang w:val="el-GR"/>
        </w:rPr>
        <w:t xml:space="preserve">Soft starter </w:t>
      </w:r>
      <w:r w:rsidR="008349A4">
        <w:rPr>
          <w:rFonts w:ascii="Arial" w:hAnsi="Arial" w:cs="Arial"/>
          <w:b/>
          <w:color w:val="auto"/>
          <w:lang w:val="el-GR"/>
        </w:rPr>
        <w:t>ε</w:t>
      </w:r>
      <w:r w:rsidR="008349A4" w:rsidRPr="004F06E7">
        <w:rPr>
          <w:rFonts w:ascii="Arial" w:hAnsi="Arial" w:cs="Arial"/>
          <w:b/>
          <w:color w:val="auto"/>
          <w:lang w:val="el-GR"/>
        </w:rPr>
        <w:t>σωτερικ</w:t>
      </w:r>
      <w:r w:rsidR="008349A4">
        <w:rPr>
          <w:rFonts w:ascii="Arial" w:hAnsi="Arial" w:cs="Arial"/>
          <w:b/>
          <w:color w:val="auto"/>
          <w:lang w:val="el-GR"/>
        </w:rPr>
        <w:t>ού</w:t>
      </w:r>
      <w:r w:rsidR="008349A4" w:rsidRPr="004F06E7">
        <w:rPr>
          <w:rFonts w:ascii="Arial" w:hAnsi="Arial" w:cs="Arial"/>
          <w:b/>
          <w:color w:val="auto"/>
          <w:lang w:val="el-GR"/>
        </w:rPr>
        <w:t xml:space="preserve"> </w:t>
      </w:r>
      <w:r w:rsidRPr="004F06E7">
        <w:rPr>
          <w:rFonts w:ascii="Arial" w:hAnsi="Arial" w:cs="Arial"/>
          <w:b/>
          <w:color w:val="auto"/>
          <w:lang w:val="el-GR"/>
        </w:rPr>
        <w:t>ανεμιστήρα</w:t>
      </w:r>
      <w:r w:rsidR="008349A4">
        <w:rPr>
          <w:rFonts w:ascii="Arial" w:hAnsi="Arial" w:cs="Arial"/>
          <w:b/>
          <w:color w:val="auto"/>
          <w:lang w:val="el-GR"/>
        </w:rPr>
        <w:t>.</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Ο κινητήρας του εσωτερικού ανεμιστήρα θα μπορεί να εκκινεί ηλεκτρονικά με προοδευτική ρύθμισης της παροχής ανεμιστήρα για μείωση του θορύβου και του ρεύματος εκκίνησης.</w:t>
      </w:r>
    </w:p>
    <w:p w:rsidR="004F06E7" w:rsidRPr="004F06E7" w:rsidRDefault="004F06E7" w:rsidP="004F06E7">
      <w:pPr>
        <w:pStyle w:val="puce4"/>
        <w:rPr>
          <w:rFonts w:ascii="Arial" w:hAnsi="Arial" w:cs="Arial"/>
          <w:color w:val="auto"/>
          <w:lang w:val="el-GR"/>
        </w:rPr>
      </w:pPr>
    </w:p>
    <w:p w:rsidR="005F51B8" w:rsidRDefault="004F06E7" w:rsidP="005F51B8">
      <w:pPr>
        <w:pStyle w:val="puce4"/>
        <w:numPr>
          <w:ilvl w:val="1"/>
          <w:numId w:val="15"/>
        </w:numPr>
        <w:ind w:left="426" w:hanging="426"/>
        <w:rPr>
          <w:rFonts w:ascii="Arial" w:hAnsi="Arial" w:cs="Arial"/>
          <w:b/>
          <w:color w:val="auto"/>
          <w:lang w:val="el-GR"/>
        </w:rPr>
      </w:pPr>
      <w:r w:rsidRPr="004F06E7">
        <w:rPr>
          <w:rFonts w:ascii="Arial" w:hAnsi="Arial" w:cs="Arial"/>
          <w:b/>
          <w:color w:val="auto"/>
          <w:lang w:val="el-GR"/>
        </w:rPr>
        <w:t xml:space="preserve">Επιλογές  θέρμανσης με χρήση αερίου (για τις μονάδες 48UA/UH μόνο) </w:t>
      </w:r>
    </w:p>
    <w:p w:rsidR="005F51B8" w:rsidRDefault="008349A4" w:rsidP="005F51B8">
      <w:pPr>
        <w:pStyle w:val="puce4"/>
        <w:rPr>
          <w:rFonts w:ascii="Arial" w:hAnsi="Arial" w:cs="Arial"/>
          <w:b/>
          <w:color w:val="auto"/>
          <w:lang w:val="el-GR"/>
        </w:rPr>
      </w:pPr>
      <w:r>
        <w:rPr>
          <w:rFonts w:ascii="Arial" w:hAnsi="Arial" w:cs="Arial"/>
          <w:color w:val="auto"/>
          <w:lang w:val="el-GR"/>
        </w:rPr>
        <w:t>Ο σ</w:t>
      </w:r>
      <w:r w:rsidR="004F06E7" w:rsidRPr="005F51B8">
        <w:rPr>
          <w:rFonts w:ascii="Arial" w:hAnsi="Arial" w:cs="Arial"/>
          <w:color w:val="auto"/>
          <w:lang w:val="el-GR"/>
        </w:rPr>
        <w:t>ωληνοειδής, πτυχωτός σχεδιασμός εναλλάκτη θερμότητας που</w:t>
      </w:r>
      <w:r>
        <w:rPr>
          <w:rFonts w:ascii="Arial" w:hAnsi="Arial" w:cs="Arial"/>
          <w:color w:val="auto"/>
          <w:lang w:val="el-GR"/>
        </w:rPr>
        <w:t xml:space="preserve"> θα</w:t>
      </w:r>
      <w:r w:rsidR="004F06E7" w:rsidRPr="005F51B8">
        <w:rPr>
          <w:rFonts w:ascii="Arial" w:hAnsi="Arial" w:cs="Arial"/>
          <w:color w:val="auto"/>
          <w:lang w:val="el-GR"/>
        </w:rPr>
        <w:t xml:space="preserve"> επιτρέπει στα θερμά αέρια να κάνουν πολλαπλά περάσματα σε όλη τη διαδρομή του αέρα τροφοδοσίας. </w:t>
      </w:r>
    </w:p>
    <w:p w:rsidR="004F06E7" w:rsidRPr="005F51B8" w:rsidRDefault="004F06E7" w:rsidP="005F51B8">
      <w:pPr>
        <w:pStyle w:val="puce4"/>
        <w:rPr>
          <w:rFonts w:ascii="Arial" w:hAnsi="Arial" w:cs="Arial"/>
          <w:b/>
          <w:color w:val="auto"/>
          <w:lang w:val="el-GR"/>
        </w:rPr>
      </w:pPr>
      <w:r w:rsidRPr="004F06E7">
        <w:rPr>
          <w:rFonts w:ascii="Arial" w:hAnsi="Arial" w:cs="Arial"/>
          <w:color w:val="auto"/>
          <w:lang w:val="el-GR"/>
        </w:rPr>
        <w:t xml:space="preserve">Ο πτυχωτός σχεδιασμός δημιουργεί μια τυρβώδη ροή του αερίου για τη μεγιστοποίηση της αποδοτικότητας των συστημάτων θέρμανσης.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Το παχύ επίστρωμα εναλλάκτη θερμότητας τύπου Alumagard™ παρέχει αντοχή στη διάβρωση και εξασφαλίζει μεγαλύτερη διάρκεια ζωής στον εναλλάκτη θερμότητας.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Τμηματικά αυξανόμενη Θέρμανση μέσω σταδίων από μια συστοιχία ψεκαστήρων (μπεκ). Η ανάμιξη αερίου &amp; αέρα, που δημιουργείται στους θερμαντήρες, επιτρέπει την άριστη καύση εντός των σωλήνων του εναλλάκτη θερμότητας. Το σύστημα άμεσης ανάφλεξης με σπινθήρα εξοικονομεί λειτουργικά έξοδα.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Το σύστημα </w:t>
      </w:r>
      <w:r w:rsidR="008349A4">
        <w:rPr>
          <w:rFonts w:ascii="Arial" w:hAnsi="Arial" w:cs="Arial"/>
          <w:color w:val="auto"/>
          <w:lang w:val="el-GR"/>
        </w:rPr>
        <w:t xml:space="preserve">ελέγχου της </w:t>
      </w:r>
      <w:r w:rsidRPr="004F06E7">
        <w:rPr>
          <w:rFonts w:ascii="Arial" w:hAnsi="Arial" w:cs="Arial"/>
          <w:color w:val="auto"/>
          <w:lang w:val="el-GR"/>
        </w:rPr>
        <w:t xml:space="preserve">καύσης εξαλείφει την παραγωγή καταλοίπων καυσαερίων και ελαχιστοποιεί τις επιδράσεις του αέρα στη λειτουργία θέρμανσης. Ο επαγωγικός ανεμιστήρας αντλεί θερμό αέριο καύσης διαμέσου του εναλλάκτη θερμότητας για πιο αποτελεσματική μεταφορά θερμότητας. Για βελτιωμένη απόδοση, ο εναλλάκτης θερμότητας θα λειτουργεί υπό αρνητική πίεση, αποτρέποντας έτσι τη διαρροή καυσαερίων εντός του δικτύου προσαγωγής αέρα.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Το σύστημα θέρμανσης φυσικού αερίου θα χρησιμοποιεί πολλαπλά τμήματα θέρμανσης. Κάθε τμήμα θα είναι εξοπλισμένο με μία βαλβίδα αερίου σε δύο στάδια. Η αλληλουχία των βαλβίδων αερίου ελέγχεται ηλεκτρονικά από εργοστασιακά εγκατεστημένο ελεγκτή αερίου (</w:t>
      </w:r>
      <w:r w:rsidRPr="004F06E7">
        <w:rPr>
          <w:rFonts w:ascii="Arial" w:hAnsi="Arial" w:cs="Arial"/>
          <w:color w:val="auto"/>
          <w:lang w:val="en-US"/>
        </w:rPr>
        <w:t>ICG</w:t>
      </w:r>
      <w:r w:rsidRPr="004F06E7">
        <w:rPr>
          <w:rFonts w:ascii="Arial" w:hAnsi="Arial" w:cs="Arial"/>
          <w:color w:val="auto"/>
          <w:lang w:val="el-GR"/>
        </w:rPr>
        <w:t xml:space="preserve">) με σήμανση CE.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Οι έλεγχοι ασφαλείας θα κλείσουν τη μονάδα θέρμανσης, εφόσον εντοπίσει ένα πρόβλημα. Υπάρχουν έξι επίπεδα ασφάλειας: </w:t>
      </w:r>
    </w:p>
    <w:p w:rsidR="004F06E7" w:rsidRPr="004F06E7" w:rsidRDefault="004F06E7" w:rsidP="005F51B8">
      <w:pPr>
        <w:pStyle w:val="puce4"/>
        <w:numPr>
          <w:ilvl w:val="0"/>
          <w:numId w:val="16"/>
        </w:numPr>
        <w:ind w:left="426" w:hanging="426"/>
        <w:rPr>
          <w:rFonts w:ascii="Arial" w:hAnsi="Arial" w:cs="Arial"/>
          <w:color w:val="auto"/>
          <w:lang w:val="el-GR"/>
        </w:rPr>
      </w:pPr>
      <w:r w:rsidRPr="004F06E7">
        <w:rPr>
          <w:rFonts w:ascii="Arial" w:hAnsi="Arial" w:cs="Arial"/>
          <w:color w:val="auto"/>
          <w:lang w:val="el-GR"/>
        </w:rPr>
        <w:t xml:space="preserve">Θερμοστάτης υψηλής θερμοκρασίας για τυχόν αστοχία του εσωτερικού ανεμιστήρα. </w:t>
      </w:r>
    </w:p>
    <w:p w:rsidR="004F06E7" w:rsidRPr="004F06E7" w:rsidRDefault="004F06E7" w:rsidP="005F51B8">
      <w:pPr>
        <w:pStyle w:val="puce4"/>
        <w:numPr>
          <w:ilvl w:val="0"/>
          <w:numId w:val="16"/>
        </w:numPr>
        <w:ind w:left="426" w:hanging="426"/>
        <w:rPr>
          <w:rFonts w:ascii="Arial" w:hAnsi="Arial" w:cs="Arial"/>
          <w:color w:val="auto"/>
          <w:lang w:val="el-GR"/>
        </w:rPr>
      </w:pPr>
      <w:r w:rsidRPr="004F06E7">
        <w:rPr>
          <w:rFonts w:ascii="Arial" w:hAnsi="Arial" w:cs="Arial"/>
          <w:color w:val="auto"/>
          <w:lang w:val="el-GR"/>
        </w:rPr>
        <w:t xml:space="preserve">Διακόπτης υψηλής θερμοκρασίας για μειωμένη παροχή αέρα. </w:t>
      </w:r>
    </w:p>
    <w:p w:rsidR="004F06E7" w:rsidRPr="004F06E7" w:rsidRDefault="004F06E7" w:rsidP="005F51B8">
      <w:pPr>
        <w:pStyle w:val="puce4"/>
        <w:numPr>
          <w:ilvl w:val="0"/>
          <w:numId w:val="16"/>
        </w:numPr>
        <w:ind w:left="426" w:hanging="426"/>
        <w:rPr>
          <w:rFonts w:ascii="Arial" w:hAnsi="Arial" w:cs="Arial"/>
          <w:color w:val="auto"/>
          <w:lang w:val="el-GR"/>
        </w:rPr>
      </w:pPr>
      <w:r w:rsidRPr="004F06E7">
        <w:rPr>
          <w:rFonts w:ascii="Arial" w:hAnsi="Arial" w:cs="Arial"/>
          <w:color w:val="auto"/>
          <w:lang w:val="el-GR"/>
        </w:rPr>
        <w:t xml:space="preserve">Διακόπτης πίεσης αέρα για να εξασφαλισθεί η επαρκής ροή καυσαερίων. </w:t>
      </w:r>
    </w:p>
    <w:p w:rsidR="004F06E7" w:rsidRPr="004F06E7" w:rsidRDefault="004F06E7" w:rsidP="005F51B8">
      <w:pPr>
        <w:pStyle w:val="puce4"/>
        <w:numPr>
          <w:ilvl w:val="0"/>
          <w:numId w:val="16"/>
        </w:numPr>
        <w:ind w:left="426" w:hanging="426"/>
        <w:rPr>
          <w:rFonts w:ascii="Arial" w:hAnsi="Arial" w:cs="Arial"/>
          <w:color w:val="auto"/>
          <w:lang w:val="el-GR"/>
        </w:rPr>
      </w:pPr>
      <w:r w:rsidRPr="004F06E7">
        <w:rPr>
          <w:rFonts w:ascii="Arial" w:hAnsi="Arial" w:cs="Arial"/>
          <w:color w:val="auto"/>
          <w:lang w:val="el-GR"/>
        </w:rPr>
        <w:t xml:space="preserve">Διακόπτης αποφυγής εξάπλωσης της φλόγας. </w:t>
      </w:r>
    </w:p>
    <w:p w:rsidR="004F06E7" w:rsidRPr="004F06E7" w:rsidRDefault="004F06E7" w:rsidP="005F51B8">
      <w:pPr>
        <w:pStyle w:val="puce4"/>
        <w:numPr>
          <w:ilvl w:val="0"/>
          <w:numId w:val="16"/>
        </w:numPr>
        <w:ind w:left="426" w:hanging="426"/>
        <w:rPr>
          <w:rFonts w:ascii="Arial" w:hAnsi="Arial" w:cs="Arial"/>
          <w:color w:val="auto"/>
          <w:lang w:val="el-GR"/>
        </w:rPr>
      </w:pPr>
      <w:r w:rsidRPr="004F06E7">
        <w:rPr>
          <w:rFonts w:ascii="Arial" w:hAnsi="Arial" w:cs="Arial"/>
          <w:color w:val="auto"/>
          <w:lang w:val="el-GR"/>
        </w:rPr>
        <w:t xml:space="preserve">Ανίχνευση φλόγας με σύστημα ιονισμού για ταχύτερη ανίχνευση φλόγας. </w:t>
      </w:r>
    </w:p>
    <w:p w:rsidR="004F06E7" w:rsidRPr="004F06E7" w:rsidRDefault="004F06E7" w:rsidP="005F51B8">
      <w:pPr>
        <w:pStyle w:val="puce4"/>
        <w:numPr>
          <w:ilvl w:val="0"/>
          <w:numId w:val="16"/>
        </w:numPr>
        <w:ind w:left="426" w:hanging="426"/>
        <w:rPr>
          <w:rFonts w:ascii="Arial" w:hAnsi="Arial" w:cs="Arial"/>
          <w:color w:val="auto"/>
          <w:lang w:val="el-GR"/>
        </w:rPr>
      </w:pPr>
      <w:r w:rsidRPr="004F06E7">
        <w:rPr>
          <w:rFonts w:ascii="Arial" w:hAnsi="Arial" w:cs="Arial"/>
          <w:color w:val="auto"/>
          <w:lang w:val="el-GR"/>
        </w:rPr>
        <w:t>Πρεσσοστάτης αερίου για να αποφευχθεί η λειτουργία σε χαμηλή πίεση παροχής (&lt;10 mbar).</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17"/>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Στοιχείο ζεστού νερού με 3όδη βαλβίδα (για τις μονάδες 50UA/UH μόνο)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Τα στοιχεία ζεστού νερού θα διαθέτουν αναλογικά ρυθμιζόμενη 3όδη βαλβίδα, που θα ρυθμίζεται με βάση τη  θερμοκρασία της προσαγωγής αέρα.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Κατ’ επιλογή περιλαμβάνονται δύο βαλβίδες απομόνωσης που θα έχουν τοποθετηθεί στο εργοστάσιο, και θα έχουν ελεχθεί πλήρως προ φορτώσεως της μονάδας.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Η αντιπαγετική προστασία θα παρέχεται από αισθητήρα χαμηλής θερμοκρασίας και κάθε στοιχείο θα είναι εξοπλισμένο με ένα σύστημα εξαέρωσης. </w:t>
      </w:r>
    </w:p>
    <w:p w:rsidR="004F06E7" w:rsidRPr="004F06E7" w:rsidRDefault="004F06E7" w:rsidP="004F06E7">
      <w:pPr>
        <w:pStyle w:val="puce4"/>
        <w:rPr>
          <w:rFonts w:ascii="Arial" w:hAnsi="Arial" w:cs="Arial"/>
          <w:color w:val="auto"/>
          <w:lang w:val="el-GR"/>
        </w:rPr>
      </w:pPr>
    </w:p>
    <w:p w:rsidR="004F06E7" w:rsidRPr="004F06E7" w:rsidRDefault="004F06E7" w:rsidP="005F51B8">
      <w:pPr>
        <w:pStyle w:val="Puce3"/>
        <w:numPr>
          <w:ilvl w:val="0"/>
          <w:numId w:val="17"/>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Ηλεκτρική αντίσταση θέρμανσης (για τις μονάδες 50UA/UH μόνο)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Οι ηλεκτρικές αντιστάσεις  θα είναι εργοστασιακά καλωδιωμένες και πλήρως ελεγμένες για την ορθή λειτουργία τους.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Κάθε στάδιο λειτουργίας </w:t>
      </w:r>
      <w:r w:rsidR="008349A4">
        <w:rPr>
          <w:rFonts w:ascii="Arial" w:hAnsi="Arial" w:cs="Arial"/>
          <w:color w:val="auto"/>
          <w:lang w:val="el-GR"/>
        </w:rPr>
        <w:t xml:space="preserve">θα </w:t>
      </w:r>
      <w:r w:rsidRPr="004F06E7">
        <w:rPr>
          <w:rFonts w:ascii="Arial" w:hAnsi="Arial" w:cs="Arial"/>
          <w:color w:val="auto"/>
          <w:lang w:val="el-GR"/>
        </w:rPr>
        <w:t xml:space="preserve">προστατεύεται από υπερφόρτωση με δύο θερμικά προστασίας.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Το χαμηλό όριο προστασίας με αυτόματη επαναφορά βρίσκεται πάνω στην ηλεκτρική αντίσταση, ενώ το υψηλό όριο προστασίας με χειροκίνητη επαναφορά βρίσκεται στο κιβώτιο ελέγχου του θερμαντήρα.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Ο ελεγκτής υψηλής θερμοκρασίας θα προσφέρει και προστασία έναντι υπερφόρτωσης. </w:t>
      </w:r>
    </w:p>
    <w:p w:rsidR="005F51B8" w:rsidRDefault="005F51B8">
      <w:pPr>
        <w:rPr>
          <w:rFonts w:ascii="Arial" w:hAnsi="Arial" w:cs="Arial"/>
          <w:lang w:val="el-GR"/>
        </w:rPr>
      </w:pPr>
    </w:p>
    <w:p w:rsidR="004F06E7" w:rsidRPr="004F06E7" w:rsidRDefault="004F06E7" w:rsidP="005F51B8">
      <w:pPr>
        <w:pStyle w:val="Puce3"/>
        <w:numPr>
          <w:ilvl w:val="0"/>
          <w:numId w:val="17"/>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Έλεγχος ποιότητας εσωτερικού αέρα μέσω αισθητήρα CO2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Για την καλή ποιότητα του εσωτερικού αέρα στο κτίριο θα διατίθεται ελεγκτής του επιπέδου συγκέντρωσης CO2. </w:t>
      </w:r>
    </w:p>
    <w:p w:rsidR="005F51B8" w:rsidRDefault="005F51B8">
      <w:pPr>
        <w:rPr>
          <w:rFonts w:ascii="Arial" w:hAnsi="Arial" w:cs="Arial"/>
          <w:noProof w:val="0"/>
          <w:lang w:val="el-GR"/>
        </w:rPr>
      </w:pPr>
      <w:r>
        <w:rPr>
          <w:rFonts w:ascii="Arial" w:hAnsi="Arial" w:cs="Arial"/>
          <w:lang w:val="el-GR"/>
        </w:rPr>
        <w:br w:type="page"/>
      </w:r>
    </w:p>
    <w:p w:rsidR="004F06E7" w:rsidRPr="004F06E7" w:rsidRDefault="004F06E7" w:rsidP="005F51B8">
      <w:pPr>
        <w:pStyle w:val="Puce3"/>
        <w:numPr>
          <w:ilvl w:val="0"/>
          <w:numId w:val="18"/>
        </w:numPr>
        <w:ind w:left="426" w:hanging="426"/>
        <w:rPr>
          <w:rFonts w:ascii="Arial" w:hAnsi="Arial" w:cs="Arial"/>
          <w:b/>
          <w:bCs/>
          <w:color w:val="auto"/>
          <w:u w:val="single"/>
          <w:lang w:val="el-GR"/>
        </w:rPr>
      </w:pPr>
      <w:r w:rsidRPr="004F06E7">
        <w:rPr>
          <w:rFonts w:ascii="Arial" w:hAnsi="Arial" w:cs="Arial"/>
          <w:b/>
          <w:bCs/>
          <w:color w:val="auto"/>
          <w:u w:val="single"/>
          <w:lang w:val="en-US"/>
        </w:rPr>
        <w:t>A</w:t>
      </w:r>
      <w:r w:rsidRPr="004F06E7">
        <w:rPr>
          <w:rFonts w:ascii="Arial" w:hAnsi="Arial" w:cs="Arial"/>
          <w:b/>
          <w:bCs/>
          <w:color w:val="auto"/>
          <w:u w:val="single"/>
          <w:lang w:val="el-GR"/>
        </w:rPr>
        <w:t xml:space="preserve">νοξείδωτη λεκάνη συμπυκνωμάτων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Εύκολη στον καθαρισμό λεκάνη αποστράγγισης για βελτιωμένη υγιεινή και εύκολη αποστράγγιση συμπυκνωμάτων. </w:t>
      </w:r>
    </w:p>
    <w:p w:rsidR="004F06E7" w:rsidRPr="004F06E7" w:rsidRDefault="004F06E7" w:rsidP="005F51B8">
      <w:pPr>
        <w:pStyle w:val="puce4"/>
        <w:ind w:left="426" w:hanging="426"/>
        <w:rPr>
          <w:rFonts w:ascii="Arial" w:hAnsi="Arial" w:cs="Arial"/>
          <w:color w:val="auto"/>
          <w:lang w:val="el-GR"/>
        </w:rPr>
      </w:pPr>
    </w:p>
    <w:p w:rsidR="004F06E7" w:rsidRPr="004F06E7" w:rsidRDefault="004F06E7" w:rsidP="005F51B8">
      <w:pPr>
        <w:pStyle w:val="Puce3"/>
        <w:numPr>
          <w:ilvl w:val="0"/>
          <w:numId w:val="18"/>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Ανίχνευση Ρύπανσης φίλτρου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Συναγερμός ανίχνευσης βρώμικου φίλτρου από ρυθμιζόμενο διακόπτη διαφορικής πίεσης, που θα συνδέεται με τον ελεγκτή ProDialog+. </w:t>
      </w:r>
    </w:p>
    <w:p w:rsidR="004F06E7" w:rsidRPr="004F06E7" w:rsidRDefault="004F06E7" w:rsidP="005F51B8">
      <w:pPr>
        <w:pStyle w:val="puce4"/>
        <w:ind w:left="426" w:hanging="426"/>
        <w:rPr>
          <w:rFonts w:ascii="Arial" w:hAnsi="Arial" w:cs="Arial"/>
          <w:color w:val="auto"/>
          <w:lang w:val="el-GR"/>
        </w:rPr>
      </w:pPr>
    </w:p>
    <w:p w:rsidR="004F06E7" w:rsidRPr="004F06E7" w:rsidRDefault="004F06E7" w:rsidP="005F51B8">
      <w:pPr>
        <w:pStyle w:val="Puce3"/>
        <w:numPr>
          <w:ilvl w:val="0"/>
          <w:numId w:val="18"/>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Ανιχνευτής παροχής αέρα στην προσαγωγή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Συναγερμός ελέγχου της παροχής αέρα προσαγωγής με ρυθμιζόμενο διακόπτη διαφορικής πίεσης που συνδέεται με τον ελεγκτή ProDialog +. </w:t>
      </w:r>
    </w:p>
    <w:p w:rsidR="004F06E7" w:rsidRPr="004F06E7" w:rsidRDefault="004F06E7" w:rsidP="005F51B8">
      <w:pPr>
        <w:pStyle w:val="puce4"/>
        <w:ind w:left="426" w:hanging="426"/>
        <w:rPr>
          <w:rFonts w:ascii="Arial" w:hAnsi="Arial" w:cs="Arial"/>
          <w:color w:val="auto"/>
          <w:lang w:val="el-GR"/>
        </w:rPr>
      </w:pPr>
    </w:p>
    <w:p w:rsidR="004F06E7" w:rsidRPr="004F06E7" w:rsidRDefault="004F06E7" w:rsidP="005F51B8">
      <w:pPr>
        <w:pStyle w:val="Puce3"/>
        <w:numPr>
          <w:ilvl w:val="0"/>
          <w:numId w:val="18"/>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Ανιχνευτής καπνού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Σύνδεση με σύστημα πυρασφάλειας που βασίζεται στην ανίχνευση καπνού. </w:t>
      </w:r>
    </w:p>
    <w:p w:rsidR="004F06E7" w:rsidRPr="004F06E7" w:rsidRDefault="004F06E7" w:rsidP="005F51B8">
      <w:pPr>
        <w:pStyle w:val="puce4"/>
        <w:ind w:left="426" w:hanging="426"/>
        <w:rPr>
          <w:rFonts w:ascii="Arial" w:hAnsi="Arial" w:cs="Arial"/>
          <w:color w:val="auto"/>
          <w:lang w:val="el-GR"/>
        </w:rPr>
      </w:pPr>
    </w:p>
    <w:p w:rsidR="004F06E7" w:rsidRPr="004F06E7" w:rsidRDefault="004F06E7" w:rsidP="005F51B8">
      <w:pPr>
        <w:pStyle w:val="Puce3"/>
        <w:numPr>
          <w:ilvl w:val="0"/>
          <w:numId w:val="18"/>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Θερμοστάτης πυροπροστασίας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Σήμα συναγερμού πυροπροστασίας αν η θερμοκρασία του αέρα επιστροφής ξεπεράσει τη ρυθμιζόμενη θερμοκρασία (εργοστασιακή ρύθμιση στους 70 ° C). Απαιτείται χειροκίνητη επαναφορά του θερμοστάτη που βρίσκεται στον αεραγωγό επιστροφής αέρα. </w:t>
      </w:r>
    </w:p>
    <w:p w:rsidR="004F06E7" w:rsidRPr="004F06E7" w:rsidRDefault="004F06E7" w:rsidP="005F51B8">
      <w:pPr>
        <w:pStyle w:val="puce4"/>
        <w:ind w:left="426" w:hanging="426"/>
        <w:rPr>
          <w:rFonts w:ascii="Arial" w:hAnsi="Arial" w:cs="Arial"/>
          <w:color w:val="auto"/>
          <w:lang w:val="el-GR"/>
        </w:rPr>
      </w:pPr>
    </w:p>
    <w:p w:rsidR="004F06E7" w:rsidRPr="004F06E7" w:rsidRDefault="004F06E7" w:rsidP="005F51B8">
      <w:pPr>
        <w:pStyle w:val="Puce3"/>
        <w:numPr>
          <w:ilvl w:val="0"/>
          <w:numId w:val="18"/>
        </w:numPr>
        <w:ind w:left="426" w:hanging="426"/>
        <w:rPr>
          <w:rFonts w:ascii="Arial" w:hAnsi="Arial" w:cs="Arial"/>
          <w:b/>
          <w:bCs/>
          <w:color w:val="auto"/>
          <w:u w:val="single"/>
          <w:lang w:val="el-GR"/>
        </w:rPr>
      </w:pPr>
      <w:r w:rsidRPr="004F06E7">
        <w:rPr>
          <w:rFonts w:ascii="Arial" w:hAnsi="Arial" w:cs="Arial"/>
          <w:b/>
          <w:bCs/>
          <w:color w:val="auto"/>
          <w:u w:val="single"/>
          <w:lang w:val="el-GR"/>
        </w:rPr>
        <w:t xml:space="preserve">Στερεωτικό πλαίσιο </w:t>
      </w:r>
    </w:p>
    <w:p w:rsidR="004F06E7" w:rsidRPr="004F06E7" w:rsidRDefault="004F06E7" w:rsidP="005F51B8">
      <w:pPr>
        <w:pStyle w:val="puce4"/>
        <w:rPr>
          <w:rFonts w:ascii="Arial" w:hAnsi="Arial" w:cs="Arial"/>
          <w:color w:val="auto"/>
          <w:lang w:val="el-GR"/>
        </w:rPr>
      </w:pPr>
      <w:r w:rsidRPr="004F06E7">
        <w:rPr>
          <w:rFonts w:ascii="Arial" w:hAnsi="Arial" w:cs="Arial"/>
          <w:color w:val="auto"/>
          <w:lang w:val="el-GR"/>
        </w:rPr>
        <w:t xml:space="preserve">Μεταλλικό πλαίσιο στήριξης των αεραγωγών προσαγωγής και επιστροφής του αέρα για την εύκολη εγκατάσταση των αεραγωγών. </w:t>
      </w:r>
    </w:p>
    <w:p w:rsidR="004F06E7" w:rsidRPr="004F06E7" w:rsidRDefault="004F06E7" w:rsidP="004F06E7">
      <w:pPr>
        <w:pStyle w:val="puce4"/>
        <w:rPr>
          <w:rFonts w:ascii="Arial" w:hAnsi="Arial" w:cs="Arial"/>
          <w:color w:val="auto"/>
          <w:lang w:val="el-GR"/>
        </w:rPr>
      </w:pPr>
    </w:p>
    <w:p w:rsidR="004F06E7" w:rsidRPr="005F51B8" w:rsidRDefault="004F06E7" w:rsidP="005F51B8">
      <w:pPr>
        <w:pStyle w:val="Puce1"/>
        <w:numPr>
          <w:ilvl w:val="0"/>
          <w:numId w:val="19"/>
        </w:numPr>
        <w:ind w:left="426" w:hanging="426"/>
        <w:rPr>
          <w:rFonts w:ascii="Arial" w:hAnsi="Arial" w:cs="Arial"/>
          <w:noProof w:val="0"/>
          <w:lang w:val="el-GR"/>
        </w:rPr>
      </w:pPr>
      <w:r w:rsidRPr="004F06E7">
        <w:rPr>
          <w:rFonts w:ascii="Arial" w:hAnsi="Arial" w:cs="Arial"/>
          <w:noProof w:val="0"/>
          <w:lang w:val="el-GR"/>
        </w:rPr>
        <w:t xml:space="preserve">Θύρα </w:t>
      </w:r>
      <w:r w:rsidRPr="004F06E7">
        <w:rPr>
          <w:rFonts w:ascii="Arial" w:hAnsi="Arial" w:cs="Arial"/>
          <w:noProof w:val="0"/>
          <w:lang w:val="en-GB"/>
        </w:rPr>
        <w:t>J</w:t>
      </w:r>
      <w:r w:rsidRPr="005F51B8">
        <w:rPr>
          <w:rFonts w:ascii="Arial" w:hAnsi="Arial" w:cs="Arial"/>
          <w:noProof w:val="0"/>
          <w:lang w:val="el-GR"/>
        </w:rPr>
        <w:t>-</w:t>
      </w:r>
      <w:r w:rsidRPr="004F06E7">
        <w:rPr>
          <w:rFonts w:ascii="Arial" w:hAnsi="Arial" w:cs="Arial"/>
          <w:noProof w:val="0"/>
          <w:lang w:val="en-GB"/>
        </w:rPr>
        <w:t>Bus</w:t>
      </w:r>
      <w:r w:rsidRPr="005F51B8">
        <w:rPr>
          <w:rFonts w:ascii="Arial" w:hAnsi="Arial" w:cs="Arial"/>
          <w:noProof w:val="0"/>
          <w:lang w:val="el-GR"/>
        </w:rPr>
        <w:t xml:space="preserve"> </w:t>
      </w:r>
    </w:p>
    <w:p w:rsidR="004F06E7" w:rsidRPr="004F06E7" w:rsidRDefault="004F06E7" w:rsidP="005F51B8">
      <w:pPr>
        <w:tabs>
          <w:tab w:val="left" w:pos="426"/>
        </w:tabs>
        <w:autoSpaceDE w:val="0"/>
        <w:autoSpaceDN w:val="0"/>
        <w:adjustRightInd w:val="0"/>
        <w:ind w:left="426" w:hanging="426"/>
        <w:jc w:val="both"/>
        <w:rPr>
          <w:rFonts w:ascii="Arial" w:hAnsi="Arial" w:cs="Arial"/>
          <w:noProof w:val="0"/>
          <w:lang w:val="el-GR"/>
        </w:rPr>
      </w:pPr>
      <w:r w:rsidRPr="004F06E7">
        <w:rPr>
          <w:rFonts w:ascii="Arial" w:hAnsi="Arial" w:cs="Arial"/>
          <w:noProof w:val="0"/>
          <w:lang w:val="el-GR"/>
        </w:rPr>
        <w:t xml:space="preserve">Πλακέτα επικοινωνίας με πρωτόκολλο </w:t>
      </w:r>
      <w:r w:rsidRPr="004F06E7">
        <w:rPr>
          <w:rFonts w:ascii="Arial" w:hAnsi="Arial" w:cs="Arial"/>
          <w:noProof w:val="0"/>
          <w:lang w:val="en-US"/>
        </w:rPr>
        <w:t>J</w:t>
      </w:r>
      <w:r w:rsidRPr="004F06E7">
        <w:rPr>
          <w:rFonts w:ascii="Arial" w:hAnsi="Arial" w:cs="Arial"/>
          <w:noProof w:val="0"/>
          <w:lang w:val="el-GR"/>
        </w:rPr>
        <w:t>-</w:t>
      </w:r>
      <w:r w:rsidRPr="004F06E7">
        <w:rPr>
          <w:rFonts w:ascii="Arial" w:hAnsi="Arial" w:cs="Arial"/>
          <w:noProof w:val="0"/>
          <w:lang w:val="en-US"/>
        </w:rPr>
        <w:t>Bus</w:t>
      </w:r>
    </w:p>
    <w:p w:rsidR="004F06E7" w:rsidRPr="004F06E7" w:rsidRDefault="004F06E7" w:rsidP="005F51B8">
      <w:pPr>
        <w:tabs>
          <w:tab w:val="left" w:pos="426"/>
        </w:tabs>
        <w:autoSpaceDE w:val="0"/>
        <w:autoSpaceDN w:val="0"/>
        <w:adjustRightInd w:val="0"/>
        <w:ind w:left="426" w:hanging="426"/>
        <w:jc w:val="both"/>
        <w:rPr>
          <w:rFonts w:ascii="Arial" w:hAnsi="Arial" w:cs="Arial"/>
          <w:noProof w:val="0"/>
          <w:lang w:val="el-GR"/>
        </w:rPr>
      </w:pPr>
    </w:p>
    <w:p w:rsidR="004F06E7" w:rsidRPr="005F51B8" w:rsidRDefault="004F06E7" w:rsidP="005F51B8">
      <w:pPr>
        <w:pStyle w:val="Puce1"/>
        <w:numPr>
          <w:ilvl w:val="0"/>
          <w:numId w:val="19"/>
        </w:numPr>
        <w:ind w:left="426" w:hanging="426"/>
        <w:rPr>
          <w:rFonts w:ascii="Arial" w:hAnsi="Arial" w:cs="Arial"/>
          <w:noProof w:val="0"/>
          <w:lang w:val="el-GR"/>
        </w:rPr>
      </w:pPr>
      <w:r w:rsidRPr="004F06E7">
        <w:rPr>
          <w:rFonts w:ascii="Arial" w:hAnsi="Arial" w:cs="Arial"/>
          <w:noProof w:val="0"/>
          <w:lang w:val="el-GR"/>
        </w:rPr>
        <w:t>Θύρα</w:t>
      </w:r>
      <w:r w:rsidRPr="005F51B8">
        <w:rPr>
          <w:rFonts w:ascii="Arial" w:hAnsi="Arial" w:cs="Arial"/>
          <w:noProof w:val="0"/>
          <w:lang w:val="el-GR"/>
        </w:rPr>
        <w:t xml:space="preserve"> </w:t>
      </w:r>
      <w:r w:rsidRPr="004F06E7">
        <w:rPr>
          <w:rFonts w:ascii="Arial" w:hAnsi="Arial" w:cs="Arial"/>
          <w:noProof w:val="0"/>
          <w:lang w:val="en-GB"/>
        </w:rPr>
        <w:t>LonTalk</w:t>
      </w:r>
      <w:r w:rsidRPr="005F51B8">
        <w:rPr>
          <w:rFonts w:ascii="Arial" w:hAnsi="Arial" w:cs="Arial"/>
          <w:noProof w:val="0"/>
          <w:lang w:val="el-GR"/>
        </w:rPr>
        <w:t xml:space="preserve"> </w:t>
      </w:r>
    </w:p>
    <w:p w:rsidR="004F06E7" w:rsidRPr="005F51B8" w:rsidRDefault="004F06E7" w:rsidP="005F51B8">
      <w:pPr>
        <w:tabs>
          <w:tab w:val="left" w:pos="426"/>
        </w:tabs>
        <w:autoSpaceDE w:val="0"/>
        <w:autoSpaceDN w:val="0"/>
        <w:adjustRightInd w:val="0"/>
        <w:ind w:left="426" w:hanging="426"/>
        <w:jc w:val="both"/>
        <w:rPr>
          <w:rFonts w:ascii="Arial" w:hAnsi="Arial" w:cs="Arial"/>
          <w:noProof w:val="0"/>
          <w:lang w:val="el-GR"/>
        </w:rPr>
      </w:pPr>
      <w:r w:rsidRPr="004F06E7">
        <w:rPr>
          <w:rFonts w:ascii="Arial" w:hAnsi="Arial" w:cs="Arial"/>
          <w:noProof w:val="0"/>
          <w:lang w:val="el-GR"/>
        </w:rPr>
        <w:t xml:space="preserve">Πλακέτα επικοινωνίας με πρωτόκολλο </w:t>
      </w:r>
      <w:r w:rsidRPr="004F06E7">
        <w:rPr>
          <w:rFonts w:ascii="Arial" w:hAnsi="Arial" w:cs="Arial"/>
          <w:noProof w:val="0"/>
          <w:lang w:val="en-GB"/>
        </w:rPr>
        <w:t>LonTalk</w:t>
      </w:r>
      <w:r w:rsidRPr="004F06E7">
        <w:rPr>
          <w:rFonts w:ascii="Arial" w:hAnsi="Arial" w:cs="Arial"/>
          <w:noProof w:val="0"/>
          <w:lang w:val="el-GR"/>
        </w:rPr>
        <w:t xml:space="preserve"> </w:t>
      </w:r>
    </w:p>
    <w:p w:rsidR="004F06E7" w:rsidRPr="005F51B8" w:rsidRDefault="004F06E7" w:rsidP="005F51B8">
      <w:pPr>
        <w:tabs>
          <w:tab w:val="left" w:pos="426"/>
        </w:tabs>
        <w:autoSpaceDE w:val="0"/>
        <w:autoSpaceDN w:val="0"/>
        <w:adjustRightInd w:val="0"/>
        <w:ind w:left="426" w:hanging="426"/>
        <w:jc w:val="both"/>
        <w:rPr>
          <w:rFonts w:ascii="Arial" w:hAnsi="Arial" w:cs="Arial"/>
          <w:noProof w:val="0"/>
          <w:lang w:val="el-GR"/>
        </w:rPr>
      </w:pPr>
    </w:p>
    <w:p w:rsidR="004F06E7" w:rsidRPr="005F51B8" w:rsidRDefault="004F06E7" w:rsidP="005F51B8">
      <w:pPr>
        <w:pStyle w:val="Puce1"/>
        <w:numPr>
          <w:ilvl w:val="0"/>
          <w:numId w:val="20"/>
        </w:numPr>
        <w:ind w:left="426" w:hanging="426"/>
        <w:rPr>
          <w:rFonts w:ascii="Arial" w:hAnsi="Arial" w:cs="Arial"/>
          <w:noProof w:val="0"/>
          <w:lang w:val="el-GR"/>
        </w:rPr>
      </w:pPr>
      <w:r w:rsidRPr="004F06E7">
        <w:rPr>
          <w:rFonts w:ascii="Arial" w:hAnsi="Arial" w:cs="Arial"/>
          <w:noProof w:val="0"/>
          <w:lang w:val="el-GR"/>
        </w:rPr>
        <w:t>Θύρα</w:t>
      </w:r>
      <w:r w:rsidRPr="005F51B8">
        <w:rPr>
          <w:rFonts w:ascii="Arial" w:hAnsi="Arial" w:cs="Arial"/>
          <w:noProof w:val="0"/>
          <w:lang w:val="el-GR"/>
        </w:rPr>
        <w:t xml:space="preserve"> </w:t>
      </w:r>
      <w:r w:rsidRPr="004F06E7">
        <w:rPr>
          <w:rFonts w:ascii="Arial" w:hAnsi="Arial" w:cs="Arial"/>
          <w:noProof w:val="0"/>
          <w:lang w:val="en-GB"/>
        </w:rPr>
        <w:t>BacNet</w:t>
      </w:r>
      <w:r w:rsidRPr="005F51B8">
        <w:rPr>
          <w:rFonts w:ascii="Arial" w:hAnsi="Arial" w:cs="Arial"/>
          <w:noProof w:val="0"/>
          <w:lang w:val="el-GR"/>
        </w:rPr>
        <w:t xml:space="preserve"> </w:t>
      </w:r>
    </w:p>
    <w:p w:rsidR="004F06E7" w:rsidRPr="004F06E7" w:rsidRDefault="004F06E7" w:rsidP="005F51B8">
      <w:pPr>
        <w:tabs>
          <w:tab w:val="left" w:pos="426"/>
        </w:tabs>
        <w:autoSpaceDE w:val="0"/>
        <w:autoSpaceDN w:val="0"/>
        <w:adjustRightInd w:val="0"/>
        <w:ind w:left="426" w:hanging="426"/>
        <w:jc w:val="both"/>
        <w:rPr>
          <w:rFonts w:ascii="Arial" w:hAnsi="Arial" w:cs="Arial"/>
          <w:b/>
          <w:noProof w:val="0"/>
          <w:lang w:val="el-GR"/>
        </w:rPr>
      </w:pPr>
      <w:r w:rsidRPr="004F06E7">
        <w:rPr>
          <w:rFonts w:ascii="Arial" w:hAnsi="Arial" w:cs="Arial"/>
          <w:noProof w:val="0"/>
          <w:lang w:val="el-GR"/>
        </w:rPr>
        <w:t xml:space="preserve">Πλακέτα επικοινωνίας με πρωτόκολλο </w:t>
      </w:r>
      <w:r w:rsidRPr="004F06E7">
        <w:rPr>
          <w:rFonts w:ascii="Arial" w:hAnsi="Arial" w:cs="Arial"/>
          <w:noProof w:val="0"/>
          <w:lang w:val="en-GB"/>
        </w:rPr>
        <w:t>BacNet</w:t>
      </w:r>
    </w:p>
    <w:p w:rsidR="004F06E7" w:rsidRPr="004F06E7" w:rsidRDefault="004F06E7" w:rsidP="004F06E7">
      <w:pPr>
        <w:pStyle w:val="puce4"/>
        <w:rPr>
          <w:rFonts w:ascii="Arial" w:hAnsi="Arial" w:cs="Arial"/>
          <w:color w:val="auto"/>
          <w:lang w:val="el-GR"/>
        </w:rPr>
      </w:pPr>
    </w:p>
    <w:p w:rsidR="004F06E7" w:rsidRPr="004F06E7" w:rsidRDefault="004F06E7" w:rsidP="004F06E7">
      <w:pPr>
        <w:pStyle w:val="Puce1"/>
        <w:rPr>
          <w:rFonts w:ascii="Arial" w:hAnsi="Arial" w:cs="Arial"/>
          <w:noProof w:val="0"/>
          <w:lang w:val="el-GR"/>
        </w:rPr>
      </w:pPr>
      <w:r w:rsidRPr="004F06E7">
        <w:rPr>
          <w:rFonts w:ascii="Arial" w:hAnsi="Arial" w:cs="Arial"/>
          <w:noProof w:val="0"/>
          <w:lang w:val="el-GR"/>
        </w:rPr>
        <w:t xml:space="preserve">Αξεσουάρ: </w:t>
      </w:r>
    </w:p>
    <w:p w:rsidR="004F06E7" w:rsidRPr="004F06E7" w:rsidRDefault="004F06E7" w:rsidP="005F51B8">
      <w:pPr>
        <w:pStyle w:val="puce4"/>
        <w:numPr>
          <w:ilvl w:val="0"/>
          <w:numId w:val="20"/>
        </w:numPr>
        <w:ind w:left="426" w:hanging="426"/>
        <w:rPr>
          <w:rFonts w:ascii="Arial" w:hAnsi="Arial" w:cs="Arial"/>
          <w:color w:val="auto"/>
          <w:lang w:val="el-GR"/>
        </w:rPr>
      </w:pPr>
      <w:r w:rsidRPr="004F06E7">
        <w:rPr>
          <w:rFonts w:ascii="Arial" w:hAnsi="Arial" w:cs="Arial"/>
          <w:b/>
          <w:color w:val="auto"/>
          <w:lang w:val="el-GR"/>
        </w:rPr>
        <w:t>Απομακρυσμέν</w:t>
      </w:r>
      <w:r w:rsidR="008349A4">
        <w:rPr>
          <w:rFonts w:ascii="Arial" w:hAnsi="Arial" w:cs="Arial"/>
          <w:b/>
          <w:color w:val="auto"/>
          <w:lang w:val="el-GR"/>
        </w:rPr>
        <w:t>ο</w:t>
      </w:r>
      <w:r w:rsidRPr="004F06E7">
        <w:rPr>
          <w:rFonts w:ascii="Arial" w:hAnsi="Arial" w:cs="Arial"/>
          <w:b/>
          <w:color w:val="auto"/>
          <w:lang w:val="el-GR"/>
        </w:rPr>
        <w:t xml:space="preserve"> </w:t>
      </w:r>
      <w:r w:rsidR="008349A4">
        <w:rPr>
          <w:rFonts w:ascii="Arial" w:hAnsi="Arial" w:cs="Arial"/>
          <w:b/>
          <w:color w:val="auto"/>
          <w:lang w:val="el-GR"/>
        </w:rPr>
        <w:t xml:space="preserve">χειριστήριο </w:t>
      </w:r>
      <w:r w:rsidRPr="004F06E7">
        <w:rPr>
          <w:rFonts w:ascii="Arial" w:hAnsi="Arial" w:cs="Arial"/>
          <w:b/>
          <w:color w:val="auto"/>
          <w:lang w:val="el-GR"/>
        </w:rPr>
        <w:t>ProDialog+</w:t>
      </w:r>
      <w:r w:rsidRPr="004F06E7">
        <w:rPr>
          <w:rFonts w:ascii="Arial" w:hAnsi="Arial" w:cs="Arial"/>
          <w:color w:val="auto"/>
          <w:lang w:val="el-GR"/>
        </w:rPr>
        <w:t xml:space="preserve"> </w:t>
      </w:r>
    </w:p>
    <w:p w:rsidR="004F06E7" w:rsidRPr="004F06E7" w:rsidRDefault="008349A4" w:rsidP="004F06E7">
      <w:pPr>
        <w:pStyle w:val="puce4"/>
        <w:rPr>
          <w:rFonts w:ascii="Arial" w:hAnsi="Arial" w:cs="Arial"/>
          <w:color w:val="auto"/>
          <w:lang w:val="el-GR"/>
        </w:rPr>
      </w:pPr>
      <w:r>
        <w:rPr>
          <w:rFonts w:ascii="Arial" w:hAnsi="Arial" w:cs="Arial"/>
          <w:color w:val="auto"/>
          <w:lang w:val="el-GR"/>
        </w:rPr>
        <w:t xml:space="preserve">Το χειριστήριο </w:t>
      </w:r>
      <w:r w:rsidR="004F06E7" w:rsidRPr="004F06E7">
        <w:rPr>
          <w:rFonts w:ascii="Arial" w:hAnsi="Arial" w:cs="Arial"/>
          <w:color w:val="auto"/>
          <w:lang w:val="el-GR"/>
        </w:rPr>
        <w:t xml:space="preserve">θα μπορεί να τοποθετηθεί μέχρι και 300 μέτρα μακριά από τη μονάδα και θα επιτρέπει ίδιο επίπεδο πρόσβασης στο μενού ελέγχου της μονάδας για τον απομακρυσμένο έλεγχο της μονάδας στο εσωτερικό του κτιρίου.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Εξωτερικός μετασχηματιστής 220V/24V θα πρέπει να εγκατασταθεί στο κύκλωμα σύνδεσης. </w:t>
      </w:r>
    </w:p>
    <w:p w:rsidR="004F06E7" w:rsidRPr="004F06E7" w:rsidRDefault="004F06E7" w:rsidP="005F51B8">
      <w:pPr>
        <w:pStyle w:val="puce4"/>
        <w:numPr>
          <w:ilvl w:val="0"/>
          <w:numId w:val="20"/>
        </w:numPr>
        <w:ind w:left="426" w:hanging="426"/>
        <w:rPr>
          <w:rFonts w:ascii="Arial" w:hAnsi="Arial" w:cs="Arial"/>
          <w:b/>
          <w:color w:val="auto"/>
          <w:lang w:val="el-GR"/>
        </w:rPr>
      </w:pPr>
      <w:r w:rsidRPr="004F06E7">
        <w:rPr>
          <w:rFonts w:ascii="Arial" w:hAnsi="Arial" w:cs="Arial"/>
          <w:b/>
          <w:color w:val="auto"/>
          <w:lang w:val="el-GR"/>
        </w:rPr>
        <w:t xml:space="preserve">Κάθετη βάση δώματος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Πλαίσιο από γαλβανισμένο χάλυβα πάχους 2 mm για την κατακόρυφη προσαγωγή και επιστροφή της παροχής αέρα. </w:t>
      </w:r>
    </w:p>
    <w:p w:rsidR="004F06E7" w:rsidRPr="004F06E7" w:rsidRDefault="004F06E7" w:rsidP="005F51B8">
      <w:pPr>
        <w:pStyle w:val="puce4"/>
        <w:numPr>
          <w:ilvl w:val="0"/>
          <w:numId w:val="20"/>
        </w:numPr>
        <w:ind w:left="426" w:hanging="426"/>
        <w:rPr>
          <w:rFonts w:ascii="Arial" w:hAnsi="Arial" w:cs="Arial"/>
          <w:b/>
          <w:color w:val="auto"/>
          <w:lang w:val="el-GR"/>
        </w:rPr>
      </w:pPr>
      <w:r w:rsidRPr="004F06E7">
        <w:rPr>
          <w:rFonts w:ascii="Arial" w:hAnsi="Arial" w:cs="Arial"/>
          <w:b/>
          <w:color w:val="auto"/>
          <w:lang w:val="el-GR"/>
        </w:rPr>
        <w:t xml:space="preserve">Κάθετη ρυθμιζόμενη κατά μήκος βάση δώματος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Πλαίσιο από γαλβανισμένο χάλυβα πάχους 2 mm για την κατακόρυφη προσαγωγή και επιστροφή αέρα με ρυθμιζόμενη κατά μήκος κλίση μέχρι 5%. </w:t>
      </w:r>
    </w:p>
    <w:p w:rsidR="004F06E7" w:rsidRPr="004F06E7" w:rsidRDefault="004F06E7" w:rsidP="005F51B8">
      <w:pPr>
        <w:pStyle w:val="puce4"/>
        <w:numPr>
          <w:ilvl w:val="0"/>
          <w:numId w:val="20"/>
        </w:numPr>
        <w:ind w:left="426" w:hanging="426"/>
        <w:rPr>
          <w:rFonts w:ascii="Arial" w:hAnsi="Arial" w:cs="Arial"/>
          <w:b/>
          <w:color w:val="auto"/>
          <w:lang w:val="el-GR"/>
        </w:rPr>
      </w:pPr>
      <w:r w:rsidRPr="004F06E7">
        <w:rPr>
          <w:rFonts w:ascii="Arial" w:hAnsi="Arial" w:cs="Arial"/>
          <w:b/>
          <w:color w:val="auto"/>
          <w:lang w:val="el-GR"/>
        </w:rPr>
        <w:t xml:space="preserve">Κάθετη ρυθμιζόμενη κατά πλάτος βάση δώματος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 xml:space="preserve">Πλαίσιο από γαλβανισμένο χάλυβα πάχους 2 mm για την κατακόρυφη προσαγωγή και επιστροφή αέρα με ρυθμιζόμενη κατά πλάτος κλίση μέχρι 5%. </w:t>
      </w:r>
    </w:p>
    <w:p w:rsidR="004F06E7" w:rsidRPr="004F06E7" w:rsidRDefault="004F06E7" w:rsidP="005F51B8">
      <w:pPr>
        <w:pStyle w:val="puce4"/>
        <w:numPr>
          <w:ilvl w:val="0"/>
          <w:numId w:val="20"/>
        </w:numPr>
        <w:ind w:left="426" w:hanging="426"/>
        <w:rPr>
          <w:rFonts w:ascii="Arial" w:hAnsi="Arial" w:cs="Arial"/>
          <w:b/>
          <w:color w:val="auto"/>
          <w:lang w:val="el-GR"/>
        </w:rPr>
      </w:pPr>
      <w:r w:rsidRPr="004F06E7">
        <w:rPr>
          <w:rFonts w:ascii="Arial" w:hAnsi="Arial" w:cs="Arial"/>
          <w:b/>
          <w:color w:val="auto"/>
          <w:lang w:val="el-GR"/>
        </w:rPr>
        <w:t xml:space="preserve">Οριζόντια βάση δώματος </w:t>
      </w:r>
    </w:p>
    <w:p w:rsidR="004F06E7" w:rsidRPr="004F06E7" w:rsidRDefault="004F06E7" w:rsidP="004F06E7">
      <w:pPr>
        <w:pStyle w:val="puce4"/>
        <w:rPr>
          <w:rFonts w:ascii="Arial" w:hAnsi="Arial" w:cs="Arial"/>
          <w:color w:val="auto"/>
          <w:lang w:val="el-GR"/>
        </w:rPr>
      </w:pPr>
      <w:r w:rsidRPr="004F06E7">
        <w:rPr>
          <w:rFonts w:ascii="Arial" w:hAnsi="Arial" w:cs="Arial"/>
          <w:color w:val="auto"/>
          <w:lang w:val="el-GR"/>
        </w:rPr>
        <w:t>Πλαίσιο από γαλβανισμένο χάλυβα πάχους 2 mm για την οριζόντια προσαγωγή και επιστροφή αέρα.</w:t>
      </w:r>
    </w:p>
    <w:bookmarkEnd w:id="0"/>
    <w:bookmarkEnd w:id="1"/>
    <w:sectPr w:rsidR="004F06E7" w:rsidRPr="004F06E7" w:rsidSect="00E81241">
      <w:headerReference w:type="default" r:id="rId9"/>
      <w:footerReference w:type="even" r:id="rId10"/>
      <w:footerReference w:type="default" r:id="rId11"/>
      <w:pgSz w:w="11906" w:h="16838" w:code="9"/>
      <w:pgMar w:top="1418" w:right="1418" w:bottom="1418" w:left="1418" w:header="42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3A5" w:rsidRDefault="00C753A5">
      <w:r>
        <w:separator/>
      </w:r>
    </w:p>
  </w:endnote>
  <w:endnote w:type="continuationSeparator" w:id="0">
    <w:p w:rsidR="00C753A5" w:rsidRDefault="00C7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A15" w:rsidRDefault="00C26286">
    <w:pPr>
      <w:pStyle w:val="Footer"/>
      <w:framePr w:wrap="around" w:vAnchor="text" w:hAnchor="margin" w:xAlign="inside" w:y="1"/>
      <w:rPr>
        <w:rStyle w:val="PageNumber"/>
      </w:rPr>
    </w:pPr>
    <w:r>
      <w:rPr>
        <w:rStyle w:val="PageNumber"/>
      </w:rPr>
      <w:fldChar w:fldCharType="begin"/>
    </w:r>
    <w:r w:rsidR="00C02A15">
      <w:rPr>
        <w:rStyle w:val="PageNumber"/>
      </w:rPr>
      <w:instrText xml:space="preserve">PAGE  </w:instrText>
    </w:r>
    <w:r>
      <w:rPr>
        <w:rStyle w:val="PageNumber"/>
      </w:rPr>
      <w:fldChar w:fldCharType="separate"/>
    </w:r>
    <w:r w:rsidR="00A90521">
      <w:rPr>
        <w:rStyle w:val="PageNumber"/>
      </w:rPr>
      <w:t>8</w:t>
    </w:r>
    <w:r>
      <w:rPr>
        <w:rStyle w:val="PageNumber"/>
      </w:rPr>
      <w:fldChar w:fldCharType="end"/>
    </w:r>
  </w:p>
  <w:p w:rsidR="00C02A15" w:rsidRDefault="00C02A1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A15" w:rsidRDefault="00C26286">
    <w:pPr>
      <w:pStyle w:val="Footer"/>
      <w:framePr w:wrap="around" w:vAnchor="text" w:hAnchor="margin" w:xAlign="inside" w:y="1"/>
      <w:rPr>
        <w:rStyle w:val="PageNumber"/>
      </w:rPr>
    </w:pPr>
    <w:r>
      <w:rPr>
        <w:rStyle w:val="PageNumber"/>
      </w:rPr>
      <w:fldChar w:fldCharType="begin"/>
    </w:r>
    <w:r w:rsidR="00C02A15">
      <w:rPr>
        <w:rStyle w:val="PageNumber"/>
      </w:rPr>
      <w:instrText xml:space="preserve">PAGE  </w:instrText>
    </w:r>
    <w:r>
      <w:rPr>
        <w:rStyle w:val="PageNumber"/>
      </w:rPr>
      <w:fldChar w:fldCharType="separate"/>
    </w:r>
    <w:r w:rsidR="001D70C3">
      <w:rPr>
        <w:rStyle w:val="PageNumber"/>
      </w:rPr>
      <w:t>1</w:t>
    </w:r>
    <w:r>
      <w:rPr>
        <w:rStyle w:val="PageNumber"/>
      </w:rPr>
      <w:fldChar w:fldCharType="end"/>
    </w:r>
  </w:p>
  <w:p w:rsidR="00C02A15" w:rsidRPr="007E30CC" w:rsidRDefault="00C02A15">
    <w:pPr>
      <w:pStyle w:val="Footer"/>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3A5" w:rsidRDefault="00C753A5">
      <w:r>
        <w:separator/>
      </w:r>
    </w:p>
  </w:footnote>
  <w:footnote w:type="continuationSeparator" w:id="0">
    <w:p w:rsidR="00C753A5" w:rsidRDefault="00C75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A15" w:rsidRPr="00AC4BA9" w:rsidRDefault="00C02A15" w:rsidP="00E81241">
    <w:pPr>
      <w:pStyle w:val="Header"/>
      <w:rPr>
        <w:rFonts w:ascii="Arial" w:hAnsi="Arial" w:cs="Arial"/>
        <w:color w:val="0000FF"/>
        <w:sz w:val="16"/>
        <w:lang w:val="en-GB"/>
      </w:rPr>
    </w:pPr>
    <w:r w:rsidRPr="00AC4BA9">
      <w:rPr>
        <w:rFonts w:ascii="Arial" w:hAnsi="Arial" w:cs="Arial"/>
        <w:i/>
        <w:iCs/>
        <w:color w:val="0000FF"/>
        <w:sz w:val="16"/>
        <w:lang w:val="en-GB"/>
      </w:rPr>
      <w:tab/>
    </w:r>
    <w:r w:rsidR="00E81241">
      <w:rPr>
        <w:rFonts w:ascii="Arial" w:hAnsi="Arial" w:cs="Arial"/>
        <w:lang w:val="el-GR" w:eastAsia="el-GR"/>
      </w:rPr>
      <w:drawing>
        <wp:inline distT="0" distB="0" distL="0" distR="0" wp14:anchorId="47CBCECB" wp14:editId="70C91DD5">
          <wp:extent cx="982316" cy="428189"/>
          <wp:effectExtent l="19050" t="0" r="8284" b="0"/>
          <wp:docPr id="2" name="Image 1" descr="Carrier_Oval_Blue_Smal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rier_Oval_Blue_Small_RGB.jpg"/>
                  <pic:cNvPicPr/>
                </pic:nvPicPr>
                <pic:blipFill>
                  <a:blip r:embed="rId1"/>
                  <a:stretch>
                    <a:fillRect/>
                  </a:stretch>
                </pic:blipFill>
                <pic:spPr>
                  <a:xfrm>
                    <a:off x="0" y="0"/>
                    <a:ext cx="988045" cy="430686"/>
                  </a:xfrm>
                  <a:prstGeom prst="rect">
                    <a:avLst/>
                  </a:prstGeom>
                </pic:spPr>
              </pic:pic>
            </a:graphicData>
          </a:graphic>
        </wp:inline>
      </w:drawing>
    </w:r>
  </w:p>
  <w:p w:rsidR="00FC0F10" w:rsidRPr="004F06E7" w:rsidRDefault="004F06E7" w:rsidP="00E81241">
    <w:pPr>
      <w:pStyle w:val="Heading1"/>
      <w:rPr>
        <w:rFonts w:ascii="Arial" w:hAnsi="Arial" w:cs="Arial"/>
        <w:bCs w:val="0"/>
        <w:i w:val="0"/>
        <w:snapToGrid w:val="0"/>
        <w:sz w:val="24"/>
        <w:szCs w:val="24"/>
        <w:lang w:val="el-GR"/>
      </w:rPr>
    </w:pPr>
    <w:r>
      <w:rPr>
        <w:rFonts w:ascii="Arial" w:hAnsi="Arial" w:cs="Arial"/>
        <w:bCs w:val="0"/>
        <w:i w:val="0"/>
        <w:snapToGrid w:val="0"/>
        <w:sz w:val="24"/>
        <w:szCs w:val="24"/>
        <w:lang w:val="el-GR"/>
      </w:rPr>
      <w:t>Μονάδες αέρα-αέρα</w:t>
    </w:r>
  </w:p>
  <w:p w:rsidR="00C02A15" w:rsidRPr="0036140D" w:rsidRDefault="004F06E7" w:rsidP="00E81241">
    <w:pPr>
      <w:pStyle w:val="Heading1"/>
      <w:rPr>
        <w:rFonts w:ascii="Arial" w:hAnsi="Arial" w:cs="Arial"/>
        <w:bCs w:val="0"/>
        <w:i w:val="0"/>
        <w:snapToGrid w:val="0"/>
        <w:sz w:val="24"/>
        <w:szCs w:val="24"/>
        <w:lang w:val="el-GR"/>
      </w:rPr>
    </w:pPr>
    <w:r>
      <w:rPr>
        <w:rFonts w:ascii="Arial" w:hAnsi="Arial" w:cs="Arial"/>
        <w:bCs w:val="0"/>
        <w:i w:val="0"/>
        <w:snapToGrid w:val="0"/>
        <w:sz w:val="24"/>
        <w:szCs w:val="24"/>
        <w:lang w:val="el-GR"/>
      </w:rPr>
      <w:t>Μόνο</w:t>
    </w:r>
    <w:r w:rsidRPr="0036140D">
      <w:rPr>
        <w:rFonts w:ascii="Arial" w:hAnsi="Arial" w:cs="Arial"/>
        <w:bCs w:val="0"/>
        <w:i w:val="0"/>
        <w:snapToGrid w:val="0"/>
        <w:sz w:val="24"/>
        <w:szCs w:val="24"/>
        <w:lang w:val="el-GR"/>
      </w:rPr>
      <w:t xml:space="preserve"> </w:t>
    </w:r>
    <w:r>
      <w:rPr>
        <w:rFonts w:ascii="Arial" w:hAnsi="Arial" w:cs="Arial"/>
        <w:bCs w:val="0"/>
        <w:i w:val="0"/>
        <w:snapToGrid w:val="0"/>
        <w:sz w:val="24"/>
        <w:szCs w:val="24"/>
        <w:lang w:val="el-GR"/>
      </w:rPr>
      <w:t>Ψύξη</w:t>
    </w:r>
    <w:r w:rsidRPr="0036140D">
      <w:rPr>
        <w:rFonts w:ascii="Arial" w:hAnsi="Arial" w:cs="Arial"/>
        <w:bCs w:val="0"/>
        <w:i w:val="0"/>
        <w:snapToGrid w:val="0"/>
        <w:sz w:val="24"/>
        <w:szCs w:val="24"/>
        <w:lang w:val="el-GR"/>
      </w:rPr>
      <w:t xml:space="preserve"> </w:t>
    </w:r>
    <w:r w:rsidR="00C02A15" w:rsidRPr="0036140D">
      <w:rPr>
        <w:rFonts w:ascii="Arial" w:hAnsi="Arial" w:cs="Arial"/>
        <w:bCs w:val="0"/>
        <w:i w:val="0"/>
        <w:snapToGrid w:val="0"/>
        <w:sz w:val="24"/>
        <w:szCs w:val="24"/>
        <w:lang w:val="el-GR"/>
      </w:rPr>
      <w:t xml:space="preserve">/ </w:t>
    </w:r>
    <w:r>
      <w:rPr>
        <w:rFonts w:ascii="Arial" w:hAnsi="Arial" w:cs="Arial"/>
        <w:bCs w:val="0"/>
        <w:i w:val="0"/>
        <w:snapToGrid w:val="0"/>
        <w:sz w:val="24"/>
        <w:szCs w:val="24"/>
        <w:lang w:val="el-GR"/>
      </w:rPr>
      <w:t>Αντλία</w:t>
    </w:r>
    <w:r w:rsidRPr="0036140D">
      <w:rPr>
        <w:rFonts w:ascii="Arial" w:hAnsi="Arial" w:cs="Arial"/>
        <w:bCs w:val="0"/>
        <w:i w:val="0"/>
        <w:snapToGrid w:val="0"/>
        <w:sz w:val="24"/>
        <w:szCs w:val="24"/>
        <w:lang w:val="el-GR"/>
      </w:rPr>
      <w:t xml:space="preserve"> </w:t>
    </w:r>
    <w:r>
      <w:rPr>
        <w:rFonts w:ascii="Arial" w:hAnsi="Arial" w:cs="Arial"/>
        <w:bCs w:val="0"/>
        <w:i w:val="0"/>
        <w:snapToGrid w:val="0"/>
        <w:sz w:val="24"/>
        <w:szCs w:val="24"/>
        <w:lang w:val="el-GR"/>
      </w:rPr>
      <w:t>θερμότητας</w:t>
    </w:r>
    <w:r w:rsidRPr="0036140D">
      <w:rPr>
        <w:rFonts w:ascii="Arial" w:hAnsi="Arial" w:cs="Arial"/>
        <w:bCs w:val="0"/>
        <w:i w:val="0"/>
        <w:snapToGrid w:val="0"/>
        <w:sz w:val="24"/>
        <w:szCs w:val="24"/>
        <w:lang w:val="el-GR"/>
      </w:rPr>
      <w:t xml:space="preserve"> </w:t>
    </w:r>
    <w:r w:rsidR="00C02A15" w:rsidRPr="0036140D">
      <w:rPr>
        <w:rFonts w:ascii="Arial" w:hAnsi="Arial" w:cs="Arial"/>
        <w:bCs w:val="0"/>
        <w:i w:val="0"/>
        <w:snapToGrid w:val="0"/>
        <w:sz w:val="24"/>
        <w:szCs w:val="24"/>
        <w:lang w:val="el-GR"/>
      </w:rPr>
      <w:t xml:space="preserve">44 - 121 </w:t>
    </w:r>
    <w:r w:rsidR="00C02A15" w:rsidRPr="008D3BD9">
      <w:rPr>
        <w:rFonts w:ascii="Arial" w:hAnsi="Arial" w:cs="Arial"/>
        <w:bCs w:val="0"/>
        <w:i w:val="0"/>
        <w:snapToGrid w:val="0"/>
        <w:sz w:val="24"/>
        <w:szCs w:val="24"/>
        <w:lang w:val="en-US"/>
      </w:rPr>
      <w:t>kW</w:t>
    </w:r>
  </w:p>
  <w:p w:rsidR="00C02A15" w:rsidRPr="0036140D" w:rsidRDefault="00C02A15" w:rsidP="00E81241">
    <w:pPr>
      <w:rPr>
        <w:rFonts w:ascii="Arial" w:hAnsi="Arial" w:cs="Arial"/>
        <w:lang w:val="el-GR"/>
      </w:rPr>
    </w:pPr>
  </w:p>
  <w:p w:rsidR="004F06E7" w:rsidRPr="0036140D" w:rsidRDefault="004F06E7" w:rsidP="00E81241">
    <w:pPr>
      <w:pStyle w:val="Header"/>
      <w:rPr>
        <w:rFonts w:ascii="Arial" w:hAnsi="Arial" w:cs="Arial"/>
        <w:b/>
        <w:bCs/>
        <w:i/>
        <w:iCs/>
        <w:noProof w:val="0"/>
        <w:color w:val="000000"/>
        <w:lang w:val="el-GR"/>
      </w:rPr>
    </w:pPr>
    <w:r>
      <w:rPr>
        <w:rFonts w:ascii="Arial" w:hAnsi="Arial" w:cs="Arial"/>
        <w:b/>
        <w:bCs/>
        <w:i/>
        <w:iCs/>
        <w:noProof w:val="0"/>
        <w:color w:val="000000"/>
        <w:lang w:val="el-GR"/>
      </w:rPr>
      <w:t>Μοντέλο</w:t>
    </w:r>
  </w:p>
  <w:p w:rsidR="00C02A15" w:rsidRPr="004F06E7" w:rsidRDefault="00C02A15" w:rsidP="00E81241">
    <w:pPr>
      <w:pStyle w:val="Header"/>
      <w:rPr>
        <w:rFonts w:ascii="Arial" w:hAnsi="Arial" w:cs="Arial"/>
        <w:b/>
        <w:bCs/>
        <w:i/>
        <w:iCs/>
        <w:noProof w:val="0"/>
        <w:color w:val="000000"/>
        <w:sz w:val="32"/>
        <w:lang w:val="el-GR"/>
      </w:rPr>
    </w:pPr>
    <w:r w:rsidRPr="00AC4BA9">
      <w:rPr>
        <w:rFonts w:ascii="Arial" w:hAnsi="Arial" w:cs="Arial"/>
        <w:b/>
        <w:bCs/>
        <w:i/>
        <w:iCs/>
        <w:noProof w:val="0"/>
        <w:color w:val="000000"/>
        <w:lang w:val="en-US"/>
      </w:rPr>
      <w:t>Carrier</w:t>
    </w:r>
    <w:r w:rsidRPr="0036140D">
      <w:rPr>
        <w:rFonts w:ascii="Arial" w:hAnsi="Arial" w:cs="Arial"/>
        <w:b/>
        <w:bCs/>
        <w:i/>
        <w:iCs/>
        <w:noProof w:val="0"/>
        <w:color w:val="000000"/>
        <w:lang w:val="el-GR"/>
      </w:rPr>
      <w:t xml:space="preserve">: </w:t>
    </w:r>
    <w:r w:rsidRPr="0036140D">
      <w:rPr>
        <w:rFonts w:ascii="Arial" w:hAnsi="Arial" w:cs="Arial"/>
        <w:b/>
        <w:bCs/>
        <w:i/>
        <w:snapToGrid w:val="0"/>
        <w:sz w:val="28"/>
        <w:szCs w:val="24"/>
        <w:lang w:val="el-GR"/>
      </w:rPr>
      <w:t xml:space="preserve">48/50 </w:t>
    </w:r>
    <w:r w:rsidRPr="00E81241">
      <w:rPr>
        <w:rFonts w:ascii="Arial" w:hAnsi="Arial" w:cs="Arial"/>
        <w:b/>
        <w:bCs/>
        <w:i/>
        <w:snapToGrid w:val="0"/>
        <w:sz w:val="28"/>
        <w:szCs w:val="24"/>
        <w:lang w:val="en-US"/>
      </w:rPr>
      <w:t>UA</w:t>
    </w:r>
    <w:r w:rsidRPr="0036140D">
      <w:rPr>
        <w:rFonts w:ascii="Arial" w:hAnsi="Arial" w:cs="Arial"/>
        <w:b/>
        <w:bCs/>
        <w:i/>
        <w:snapToGrid w:val="0"/>
        <w:sz w:val="28"/>
        <w:szCs w:val="24"/>
        <w:lang w:val="el-GR"/>
      </w:rPr>
      <w:t>/</w:t>
    </w:r>
    <w:r w:rsidRPr="00E81241">
      <w:rPr>
        <w:rFonts w:ascii="Arial" w:hAnsi="Arial" w:cs="Arial"/>
        <w:b/>
        <w:bCs/>
        <w:i/>
        <w:snapToGrid w:val="0"/>
        <w:sz w:val="28"/>
        <w:szCs w:val="24"/>
        <w:lang w:val="en-US"/>
      </w:rPr>
      <w:t>UH</w:t>
    </w:r>
    <w:r w:rsidR="00E81241" w:rsidRPr="0036140D">
      <w:rPr>
        <w:rFonts w:ascii="Arial" w:hAnsi="Arial" w:cs="Arial"/>
        <w:b/>
        <w:bCs/>
        <w:i/>
        <w:snapToGrid w:val="0"/>
        <w:sz w:val="28"/>
        <w:szCs w:val="24"/>
        <w:lang w:val="el-GR"/>
      </w:rPr>
      <w:tab/>
    </w:r>
    <w:r w:rsidR="00E81241" w:rsidRPr="0036140D">
      <w:rPr>
        <w:rFonts w:ascii="Arial" w:hAnsi="Arial" w:cs="Arial"/>
        <w:b/>
        <w:bCs/>
        <w:i/>
        <w:snapToGrid w:val="0"/>
        <w:sz w:val="28"/>
        <w:szCs w:val="24"/>
        <w:lang w:val="el-GR"/>
      </w:rPr>
      <w:tab/>
    </w:r>
    <w:r w:rsidR="004F06E7">
      <w:rPr>
        <w:rFonts w:ascii="Arial" w:hAnsi="Arial" w:cs="Arial"/>
        <w:sz w:val="28"/>
        <w:szCs w:val="38"/>
        <w:lang w:val="el-GR"/>
      </w:rPr>
      <w:t>Τεχνική Προδιαγραφή</w:t>
    </w:r>
  </w:p>
  <w:p w:rsidR="00C02A15" w:rsidRPr="0036140D" w:rsidRDefault="00C02A15">
    <w:pPr>
      <w:pStyle w:val="Header"/>
      <w:pBdr>
        <w:bottom w:val="single" w:sz="12" w:space="1" w:color="auto"/>
      </w:pBdr>
      <w:rPr>
        <w:rFonts w:ascii="Times-Roman" w:hAnsi="Times-Roman"/>
        <w:b/>
        <w:bCs/>
        <w:i/>
        <w:iCs/>
        <w:noProof w:val="0"/>
        <w:color w:val="000000"/>
        <w:lang w:val="el-GR"/>
      </w:rPr>
    </w:pPr>
  </w:p>
  <w:p w:rsidR="00C02A15" w:rsidRPr="0036140D" w:rsidRDefault="00C02A15">
    <w:pPr>
      <w:pStyle w:val="Header"/>
      <w:rPr>
        <w:lang w:val="el-G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2563A"/>
    <w:multiLevelType w:val="hybridMultilevel"/>
    <w:tmpl w:val="6D3E80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F30C62"/>
    <w:multiLevelType w:val="hybridMultilevel"/>
    <w:tmpl w:val="E13E8674"/>
    <w:lvl w:ilvl="0" w:tplc="040C0001">
      <w:start w:val="1"/>
      <w:numFmt w:val="bullet"/>
      <w:lvlText w:val=""/>
      <w:lvlJc w:val="left"/>
      <w:pPr>
        <w:tabs>
          <w:tab w:val="num" w:pos="644"/>
        </w:tabs>
        <w:ind w:left="644" w:hanging="360"/>
      </w:pPr>
      <w:rPr>
        <w:rFonts w:ascii="Symbol" w:hAnsi="Symbol" w:hint="default"/>
      </w:rPr>
    </w:lvl>
    <w:lvl w:ilvl="1" w:tplc="23C6DE32">
      <w:start w:val="2"/>
      <w:numFmt w:val="bullet"/>
      <w:lvlText w:val="-"/>
      <w:lvlJc w:val="left"/>
      <w:pPr>
        <w:tabs>
          <w:tab w:val="num" w:pos="1440"/>
        </w:tabs>
        <w:ind w:left="1440" w:hanging="360"/>
      </w:pPr>
      <w:rPr>
        <w:rFonts w:ascii="Times New Roman" w:eastAsia="Times New Roman" w:hAnsi="Times New Roman" w:cs="Times New Roman" w:hint="default"/>
      </w:rPr>
    </w:lvl>
    <w:lvl w:ilvl="2" w:tplc="23C6DE32">
      <w:start w:val="2"/>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CE42C7A"/>
    <w:multiLevelType w:val="hybridMultilevel"/>
    <w:tmpl w:val="2F6E040A"/>
    <w:lvl w:ilvl="0" w:tplc="0408000D">
      <w:start w:val="1"/>
      <w:numFmt w:val="bullet"/>
      <w:lvlText w:val=""/>
      <w:lvlJc w:val="left"/>
      <w:pPr>
        <w:ind w:left="1174" w:hanging="360"/>
      </w:pPr>
      <w:rPr>
        <w:rFonts w:ascii="Wingdings" w:hAnsi="Wingdings" w:hint="default"/>
      </w:rPr>
    </w:lvl>
    <w:lvl w:ilvl="1" w:tplc="04080001">
      <w:start w:val="1"/>
      <w:numFmt w:val="bullet"/>
      <w:lvlText w:val=""/>
      <w:lvlJc w:val="left"/>
      <w:pPr>
        <w:ind w:left="1894" w:hanging="360"/>
      </w:pPr>
      <w:rPr>
        <w:rFonts w:ascii="Symbol" w:hAnsi="Symbol" w:hint="default"/>
      </w:rPr>
    </w:lvl>
    <w:lvl w:ilvl="2" w:tplc="04080005" w:tentative="1">
      <w:start w:val="1"/>
      <w:numFmt w:val="bullet"/>
      <w:lvlText w:val=""/>
      <w:lvlJc w:val="left"/>
      <w:pPr>
        <w:ind w:left="2614" w:hanging="360"/>
      </w:pPr>
      <w:rPr>
        <w:rFonts w:ascii="Wingdings" w:hAnsi="Wingdings" w:hint="default"/>
      </w:rPr>
    </w:lvl>
    <w:lvl w:ilvl="3" w:tplc="04080001" w:tentative="1">
      <w:start w:val="1"/>
      <w:numFmt w:val="bullet"/>
      <w:lvlText w:val=""/>
      <w:lvlJc w:val="left"/>
      <w:pPr>
        <w:ind w:left="3334" w:hanging="360"/>
      </w:pPr>
      <w:rPr>
        <w:rFonts w:ascii="Symbol" w:hAnsi="Symbol" w:hint="default"/>
      </w:rPr>
    </w:lvl>
    <w:lvl w:ilvl="4" w:tplc="04080003" w:tentative="1">
      <w:start w:val="1"/>
      <w:numFmt w:val="bullet"/>
      <w:lvlText w:val="o"/>
      <w:lvlJc w:val="left"/>
      <w:pPr>
        <w:ind w:left="4054" w:hanging="360"/>
      </w:pPr>
      <w:rPr>
        <w:rFonts w:ascii="Courier New" w:hAnsi="Courier New" w:cs="Courier New" w:hint="default"/>
      </w:rPr>
    </w:lvl>
    <w:lvl w:ilvl="5" w:tplc="04080005" w:tentative="1">
      <w:start w:val="1"/>
      <w:numFmt w:val="bullet"/>
      <w:lvlText w:val=""/>
      <w:lvlJc w:val="left"/>
      <w:pPr>
        <w:ind w:left="4774" w:hanging="360"/>
      </w:pPr>
      <w:rPr>
        <w:rFonts w:ascii="Wingdings" w:hAnsi="Wingdings" w:hint="default"/>
      </w:rPr>
    </w:lvl>
    <w:lvl w:ilvl="6" w:tplc="04080001" w:tentative="1">
      <w:start w:val="1"/>
      <w:numFmt w:val="bullet"/>
      <w:lvlText w:val=""/>
      <w:lvlJc w:val="left"/>
      <w:pPr>
        <w:ind w:left="5494" w:hanging="360"/>
      </w:pPr>
      <w:rPr>
        <w:rFonts w:ascii="Symbol" w:hAnsi="Symbol" w:hint="default"/>
      </w:rPr>
    </w:lvl>
    <w:lvl w:ilvl="7" w:tplc="04080003" w:tentative="1">
      <w:start w:val="1"/>
      <w:numFmt w:val="bullet"/>
      <w:lvlText w:val="o"/>
      <w:lvlJc w:val="left"/>
      <w:pPr>
        <w:ind w:left="6214" w:hanging="360"/>
      </w:pPr>
      <w:rPr>
        <w:rFonts w:ascii="Courier New" w:hAnsi="Courier New" w:cs="Courier New" w:hint="default"/>
      </w:rPr>
    </w:lvl>
    <w:lvl w:ilvl="8" w:tplc="04080005" w:tentative="1">
      <w:start w:val="1"/>
      <w:numFmt w:val="bullet"/>
      <w:lvlText w:val=""/>
      <w:lvlJc w:val="left"/>
      <w:pPr>
        <w:ind w:left="6934" w:hanging="360"/>
      </w:pPr>
      <w:rPr>
        <w:rFonts w:ascii="Wingdings" w:hAnsi="Wingdings" w:hint="default"/>
      </w:rPr>
    </w:lvl>
  </w:abstractNum>
  <w:abstractNum w:abstractNumId="3">
    <w:nsid w:val="0FBF585B"/>
    <w:multiLevelType w:val="hybridMultilevel"/>
    <w:tmpl w:val="C40216E8"/>
    <w:lvl w:ilvl="0" w:tplc="04080001">
      <w:start w:val="1"/>
      <w:numFmt w:val="bullet"/>
      <w:lvlText w:val=""/>
      <w:lvlJc w:val="left"/>
      <w:pPr>
        <w:tabs>
          <w:tab w:val="num" w:pos="708"/>
        </w:tabs>
        <w:ind w:left="708" w:hanging="360"/>
      </w:pPr>
      <w:rPr>
        <w:rFonts w:ascii="Symbol" w:hAnsi="Symbol" w:hint="default"/>
      </w:rPr>
    </w:lvl>
    <w:lvl w:ilvl="1" w:tplc="FFFFFFFF">
      <w:start w:val="1"/>
      <w:numFmt w:val="bullet"/>
      <w:lvlText w:val="o"/>
      <w:lvlJc w:val="left"/>
      <w:pPr>
        <w:tabs>
          <w:tab w:val="num" w:pos="1428"/>
        </w:tabs>
        <w:ind w:left="1428" w:hanging="360"/>
      </w:pPr>
      <w:rPr>
        <w:rFonts w:ascii="Courier New" w:hAnsi="Courier New" w:hint="default"/>
      </w:rPr>
    </w:lvl>
    <w:lvl w:ilvl="2" w:tplc="FFFFFFFF" w:tentative="1">
      <w:start w:val="1"/>
      <w:numFmt w:val="bullet"/>
      <w:lvlText w:val=""/>
      <w:lvlJc w:val="left"/>
      <w:pPr>
        <w:tabs>
          <w:tab w:val="num" w:pos="2148"/>
        </w:tabs>
        <w:ind w:left="2148" w:hanging="360"/>
      </w:pPr>
      <w:rPr>
        <w:rFonts w:ascii="Wingdings" w:hAnsi="Wingdings" w:hint="default"/>
      </w:rPr>
    </w:lvl>
    <w:lvl w:ilvl="3" w:tplc="FFFFFFFF" w:tentative="1">
      <w:start w:val="1"/>
      <w:numFmt w:val="bullet"/>
      <w:lvlText w:val=""/>
      <w:lvlJc w:val="left"/>
      <w:pPr>
        <w:tabs>
          <w:tab w:val="num" w:pos="2868"/>
        </w:tabs>
        <w:ind w:left="2868" w:hanging="360"/>
      </w:pPr>
      <w:rPr>
        <w:rFonts w:ascii="Symbol" w:hAnsi="Symbol" w:hint="default"/>
      </w:rPr>
    </w:lvl>
    <w:lvl w:ilvl="4" w:tplc="FFFFFFFF" w:tentative="1">
      <w:start w:val="1"/>
      <w:numFmt w:val="bullet"/>
      <w:lvlText w:val="o"/>
      <w:lvlJc w:val="left"/>
      <w:pPr>
        <w:tabs>
          <w:tab w:val="num" w:pos="3588"/>
        </w:tabs>
        <w:ind w:left="3588" w:hanging="360"/>
      </w:pPr>
      <w:rPr>
        <w:rFonts w:ascii="Courier New" w:hAnsi="Courier New" w:hint="default"/>
      </w:rPr>
    </w:lvl>
    <w:lvl w:ilvl="5" w:tplc="FFFFFFFF" w:tentative="1">
      <w:start w:val="1"/>
      <w:numFmt w:val="bullet"/>
      <w:lvlText w:val=""/>
      <w:lvlJc w:val="left"/>
      <w:pPr>
        <w:tabs>
          <w:tab w:val="num" w:pos="4308"/>
        </w:tabs>
        <w:ind w:left="4308" w:hanging="360"/>
      </w:pPr>
      <w:rPr>
        <w:rFonts w:ascii="Wingdings" w:hAnsi="Wingdings" w:hint="default"/>
      </w:rPr>
    </w:lvl>
    <w:lvl w:ilvl="6" w:tplc="FFFFFFFF" w:tentative="1">
      <w:start w:val="1"/>
      <w:numFmt w:val="bullet"/>
      <w:lvlText w:val=""/>
      <w:lvlJc w:val="left"/>
      <w:pPr>
        <w:tabs>
          <w:tab w:val="num" w:pos="5028"/>
        </w:tabs>
        <w:ind w:left="5028" w:hanging="360"/>
      </w:pPr>
      <w:rPr>
        <w:rFonts w:ascii="Symbol" w:hAnsi="Symbol" w:hint="default"/>
      </w:rPr>
    </w:lvl>
    <w:lvl w:ilvl="7" w:tplc="FFFFFFFF" w:tentative="1">
      <w:start w:val="1"/>
      <w:numFmt w:val="bullet"/>
      <w:lvlText w:val="o"/>
      <w:lvlJc w:val="left"/>
      <w:pPr>
        <w:tabs>
          <w:tab w:val="num" w:pos="5748"/>
        </w:tabs>
        <w:ind w:left="5748" w:hanging="360"/>
      </w:pPr>
      <w:rPr>
        <w:rFonts w:ascii="Courier New" w:hAnsi="Courier New" w:hint="default"/>
      </w:rPr>
    </w:lvl>
    <w:lvl w:ilvl="8" w:tplc="FFFFFFFF" w:tentative="1">
      <w:start w:val="1"/>
      <w:numFmt w:val="bullet"/>
      <w:lvlText w:val=""/>
      <w:lvlJc w:val="left"/>
      <w:pPr>
        <w:tabs>
          <w:tab w:val="num" w:pos="6468"/>
        </w:tabs>
        <w:ind w:left="6468" w:hanging="360"/>
      </w:pPr>
      <w:rPr>
        <w:rFonts w:ascii="Wingdings" w:hAnsi="Wingdings" w:hint="default"/>
      </w:rPr>
    </w:lvl>
  </w:abstractNum>
  <w:abstractNum w:abstractNumId="4">
    <w:nsid w:val="24EB7864"/>
    <w:multiLevelType w:val="hybridMultilevel"/>
    <w:tmpl w:val="6AEEC9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2F8F4D35"/>
    <w:multiLevelType w:val="hybridMultilevel"/>
    <w:tmpl w:val="F57E726C"/>
    <w:lvl w:ilvl="0" w:tplc="FFFFFFFF">
      <w:start w:val="1"/>
      <w:numFmt w:val="bullet"/>
      <w:pStyle w:val="Puce2"/>
      <w:lvlText w:val=""/>
      <w:lvlJc w:val="left"/>
      <w:pPr>
        <w:tabs>
          <w:tab w:val="num" w:pos="786"/>
        </w:tabs>
        <w:ind w:left="786" w:hanging="360"/>
      </w:pPr>
      <w:rPr>
        <w:rFonts w:ascii="Wingdings" w:hAnsi="Wingdings" w:hint="default"/>
      </w:rPr>
    </w:lvl>
    <w:lvl w:ilvl="1" w:tplc="FFFFFFFF" w:tentative="1">
      <w:start w:val="1"/>
      <w:numFmt w:val="bullet"/>
      <w:lvlText w:val="o"/>
      <w:lvlJc w:val="left"/>
      <w:pPr>
        <w:tabs>
          <w:tab w:val="num" w:pos="1860"/>
        </w:tabs>
        <w:ind w:left="1860" w:hanging="360"/>
      </w:pPr>
      <w:rPr>
        <w:rFonts w:ascii="Courier New" w:hAnsi="Courier New" w:hint="default"/>
      </w:rPr>
    </w:lvl>
    <w:lvl w:ilvl="2" w:tplc="FFFFFFFF" w:tentative="1">
      <w:start w:val="1"/>
      <w:numFmt w:val="bullet"/>
      <w:lvlText w:val=""/>
      <w:lvlJc w:val="left"/>
      <w:pPr>
        <w:tabs>
          <w:tab w:val="num" w:pos="2580"/>
        </w:tabs>
        <w:ind w:left="2580" w:hanging="360"/>
      </w:pPr>
      <w:rPr>
        <w:rFonts w:ascii="Wingdings" w:hAnsi="Wingdings" w:hint="default"/>
      </w:rPr>
    </w:lvl>
    <w:lvl w:ilvl="3" w:tplc="FFFFFFFF" w:tentative="1">
      <w:start w:val="1"/>
      <w:numFmt w:val="bullet"/>
      <w:lvlText w:val=""/>
      <w:lvlJc w:val="left"/>
      <w:pPr>
        <w:tabs>
          <w:tab w:val="num" w:pos="3300"/>
        </w:tabs>
        <w:ind w:left="3300" w:hanging="360"/>
      </w:pPr>
      <w:rPr>
        <w:rFonts w:ascii="Symbol" w:hAnsi="Symbol" w:hint="default"/>
      </w:rPr>
    </w:lvl>
    <w:lvl w:ilvl="4" w:tplc="FFFFFFFF" w:tentative="1">
      <w:start w:val="1"/>
      <w:numFmt w:val="bullet"/>
      <w:lvlText w:val="o"/>
      <w:lvlJc w:val="left"/>
      <w:pPr>
        <w:tabs>
          <w:tab w:val="num" w:pos="4020"/>
        </w:tabs>
        <w:ind w:left="4020" w:hanging="360"/>
      </w:pPr>
      <w:rPr>
        <w:rFonts w:ascii="Courier New" w:hAnsi="Courier New" w:hint="default"/>
      </w:rPr>
    </w:lvl>
    <w:lvl w:ilvl="5" w:tplc="FFFFFFFF" w:tentative="1">
      <w:start w:val="1"/>
      <w:numFmt w:val="bullet"/>
      <w:lvlText w:val=""/>
      <w:lvlJc w:val="left"/>
      <w:pPr>
        <w:tabs>
          <w:tab w:val="num" w:pos="4740"/>
        </w:tabs>
        <w:ind w:left="4740" w:hanging="360"/>
      </w:pPr>
      <w:rPr>
        <w:rFonts w:ascii="Wingdings" w:hAnsi="Wingdings" w:hint="default"/>
      </w:rPr>
    </w:lvl>
    <w:lvl w:ilvl="6" w:tplc="FFFFFFFF" w:tentative="1">
      <w:start w:val="1"/>
      <w:numFmt w:val="bullet"/>
      <w:lvlText w:val=""/>
      <w:lvlJc w:val="left"/>
      <w:pPr>
        <w:tabs>
          <w:tab w:val="num" w:pos="5460"/>
        </w:tabs>
        <w:ind w:left="5460" w:hanging="360"/>
      </w:pPr>
      <w:rPr>
        <w:rFonts w:ascii="Symbol" w:hAnsi="Symbol" w:hint="default"/>
      </w:rPr>
    </w:lvl>
    <w:lvl w:ilvl="7" w:tplc="FFFFFFFF" w:tentative="1">
      <w:start w:val="1"/>
      <w:numFmt w:val="bullet"/>
      <w:lvlText w:val="o"/>
      <w:lvlJc w:val="left"/>
      <w:pPr>
        <w:tabs>
          <w:tab w:val="num" w:pos="6180"/>
        </w:tabs>
        <w:ind w:left="6180" w:hanging="360"/>
      </w:pPr>
      <w:rPr>
        <w:rFonts w:ascii="Courier New" w:hAnsi="Courier New" w:hint="default"/>
      </w:rPr>
    </w:lvl>
    <w:lvl w:ilvl="8" w:tplc="FFFFFFFF" w:tentative="1">
      <w:start w:val="1"/>
      <w:numFmt w:val="bullet"/>
      <w:lvlText w:val=""/>
      <w:lvlJc w:val="left"/>
      <w:pPr>
        <w:tabs>
          <w:tab w:val="num" w:pos="6900"/>
        </w:tabs>
        <w:ind w:left="6900" w:hanging="360"/>
      </w:pPr>
      <w:rPr>
        <w:rFonts w:ascii="Wingdings" w:hAnsi="Wingdings" w:hint="default"/>
      </w:rPr>
    </w:lvl>
  </w:abstractNum>
  <w:abstractNum w:abstractNumId="6">
    <w:nsid w:val="33CD6D6F"/>
    <w:multiLevelType w:val="hybridMultilevel"/>
    <w:tmpl w:val="2104E5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A2F5DE6"/>
    <w:multiLevelType w:val="hybridMultilevel"/>
    <w:tmpl w:val="F628E4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2921457"/>
    <w:multiLevelType w:val="hybridMultilevel"/>
    <w:tmpl w:val="0868EE9E"/>
    <w:lvl w:ilvl="0" w:tplc="04080001">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445E1B2A"/>
    <w:multiLevelType w:val="hybridMultilevel"/>
    <w:tmpl w:val="9EE8C4F8"/>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0">
    <w:nsid w:val="45E34721"/>
    <w:multiLevelType w:val="hybridMultilevel"/>
    <w:tmpl w:val="B41AB7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BA70C0C"/>
    <w:multiLevelType w:val="hybridMultilevel"/>
    <w:tmpl w:val="BDC6F3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165684D"/>
    <w:multiLevelType w:val="hybridMultilevel"/>
    <w:tmpl w:val="2CD09A54"/>
    <w:lvl w:ilvl="0" w:tplc="04080001">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52AC5EE0"/>
    <w:multiLevelType w:val="hybridMultilevel"/>
    <w:tmpl w:val="2A4AD310"/>
    <w:lvl w:ilvl="0" w:tplc="FFFFFFFF">
      <w:start w:val="2"/>
      <w:numFmt w:val="bullet"/>
      <w:pStyle w:val="Puce3"/>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nsid w:val="588418FD"/>
    <w:multiLevelType w:val="hybridMultilevel"/>
    <w:tmpl w:val="937A41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1AF36AF"/>
    <w:multiLevelType w:val="hybridMultilevel"/>
    <w:tmpl w:val="5246D530"/>
    <w:lvl w:ilvl="0" w:tplc="04080001">
      <w:start w:val="1"/>
      <w:numFmt w:val="bullet"/>
      <w:lvlText w:val=""/>
      <w:lvlJc w:val="left"/>
      <w:pPr>
        <w:tabs>
          <w:tab w:val="num" w:pos="1069"/>
        </w:tabs>
        <w:ind w:left="1069" w:hanging="360"/>
      </w:pPr>
      <w:rPr>
        <w:rFonts w:ascii="Symbol" w:hAnsi="Symbol" w:hint="default"/>
      </w:rPr>
    </w:lvl>
    <w:lvl w:ilvl="1" w:tplc="04080003" w:tentative="1">
      <w:start w:val="1"/>
      <w:numFmt w:val="bullet"/>
      <w:lvlText w:val="o"/>
      <w:lvlJc w:val="left"/>
      <w:pPr>
        <w:tabs>
          <w:tab w:val="num" w:pos="1081"/>
        </w:tabs>
        <w:ind w:left="1081" w:hanging="360"/>
      </w:pPr>
      <w:rPr>
        <w:rFonts w:ascii="Courier New" w:hAnsi="Courier New" w:cs="Courier New" w:hint="default"/>
      </w:rPr>
    </w:lvl>
    <w:lvl w:ilvl="2" w:tplc="04080005" w:tentative="1">
      <w:start w:val="1"/>
      <w:numFmt w:val="bullet"/>
      <w:lvlText w:val=""/>
      <w:lvlJc w:val="left"/>
      <w:pPr>
        <w:tabs>
          <w:tab w:val="num" w:pos="1801"/>
        </w:tabs>
        <w:ind w:left="1801" w:hanging="360"/>
      </w:pPr>
      <w:rPr>
        <w:rFonts w:ascii="Wingdings" w:hAnsi="Wingdings" w:hint="default"/>
      </w:rPr>
    </w:lvl>
    <w:lvl w:ilvl="3" w:tplc="04080001" w:tentative="1">
      <w:start w:val="1"/>
      <w:numFmt w:val="bullet"/>
      <w:lvlText w:val=""/>
      <w:lvlJc w:val="left"/>
      <w:pPr>
        <w:tabs>
          <w:tab w:val="num" w:pos="2521"/>
        </w:tabs>
        <w:ind w:left="2521" w:hanging="360"/>
      </w:pPr>
      <w:rPr>
        <w:rFonts w:ascii="Symbol" w:hAnsi="Symbol" w:hint="default"/>
      </w:rPr>
    </w:lvl>
    <w:lvl w:ilvl="4" w:tplc="04080003" w:tentative="1">
      <w:start w:val="1"/>
      <w:numFmt w:val="bullet"/>
      <w:lvlText w:val="o"/>
      <w:lvlJc w:val="left"/>
      <w:pPr>
        <w:tabs>
          <w:tab w:val="num" w:pos="3241"/>
        </w:tabs>
        <w:ind w:left="3241" w:hanging="360"/>
      </w:pPr>
      <w:rPr>
        <w:rFonts w:ascii="Courier New" w:hAnsi="Courier New" w:cs="Courier New" w:hint="default"/>
      </w:rPr>
    </w:lvl>
    <w:lvl w:ilvl="5" w:tplc="04080005" w:tentative="1">
      <w:start w:val="1"/>
      <w:numFmt w:val="bullet"/>
      <w:lvlText w:val=""/>
      <w:lvlJc w:val="left"/>
      <w:pPr>
        <w:tabs>
          <w:tab w:val="num" w:pos="3961"/>
        </w:tabs>
        <w:ind w:left="3961" w:hanging="360"/>
      </w:pPr>
      <w:rPr>
        <w:rFonts w:ascii="Wingdings" w:hAnsi="Wingdings" w:hint="default"/>
      </w:rPr>
    </w:lvl>
    <w:lvl w:ilvl="6" w:tplc="04080001" w:tentative="1">
      <w:start w:val="1"/>
      <w:numFmt w:val="bullet"/>
      <w:lvlText w:val=""/>
      <w:lvlJc w:val="left"/>
      <w:pPr>
        <w:tabs>
          <w:tab w:val="num" w:pos="4681"/>
        </w:tabs>
        <w:ind w:left="4681" w:hanging="360"/>
      </w:pPr>
      <w:rPr>
        <w:rFonts w:ascii="Symbol" w:hAnsi="Symbol" w:hint="default"/>
      </w:rPr>
    </w:lvl>
    <w:lvl w:ilvl="7" w:tplc="04080003" w:tentative="1">
      <w:start w:val="1"/>
      <w:numFmt w:val="bullet"/>
      <w:lvlText w:val="o"/>
      <w:lvlJc w:val="left"/>
      <w:pPr>
        <w:tabs>
          <w:tab w:val="num" w:pos="5401"/>
        </w:tabs>
        <w:ind w:left="5401" w:hanging="360"/>
      </w:pPr>
      <w:rPr>
        <w:rFonts w:ascii="Courier New" w:hAnsi="Courier New" w:cs="Courier New" w:hint="default"/>
      </w:rPr>
    </w:lvl>
    <w:lvl w:ilvl="8" w:tplc="04080005" w:tentative="1">
      <w:start w:val="1"/>
      <w:numFmt w:val="bullet"/>
      <w:lvlText w:val=""/>
      <w:lvlJc w:val="left"/>
      <w:pPr>
        <w:tabs>
          <w:tab w:val="num" w:pos="6121"/>
        </w:tabs>
        <w:ind w:left="6121" w:hanging="360"/>
      </w:pPr>
      <w:rPr>
        <w:rFonts w:ascii="Wingdings" w:hAnsi="Wingdings" w:hint="default"/>
      </w:rPr>
    </w:lvl>
  </w:abstractNum>
  <w:abstractNum w:abstractNumId="16">
    <w:nsid w:val="62330107"/>
    <w:multiLevelType w:val="hybridMultilevel"/>
    <w:tmpl w:val="257AFAE8"/>
    <w:lvl w:ilvl="0" w:tplc="04080001">
      <w:start w:val="1"/>
      <w:numFmt w:val="bullet"/>
      <w:lvlText w:val=""/>
      <w:lvlJc w:val="left"/>
      <w:pPr>
        <w:tabs>
          <w:tab w:val="num" w:pos="1211"/>
        </w:tabs>
        <w:ind w:left="1211" w:hanging="360"/>
      </w:pPr>
      <w:rPr>
        <w:rFonts w:ascii="Symbol" w:hAnsi="Symbol" w:hint="default"/>
      </w:rPr>
    </w:lvl>
    <w:lvl w:ilvl="1" w:tplc="FFFFFFFF">
      <w:start w:val="2"/>
      <w:numFmt w:val="bullet"/>
      <w:lvlText w:val="-"/>
      <w:lvlJc w:val="left"/>
      <w:pPr>
        <w:tabs>
          <w:tab w:val="num" w:pos="1428"/>
        </w:tabs>
        <w:ind w:left="1428" w:hanging="360"/>
      </w:pPr>
      <w:rPr>
        <w:rFonts w:ascii="Times New Roman" w:eastAsia="Times New Roman" w:hAnsi="Times New Roman" w:cs="Times New Roman" w:hint="default"/>
      </w:rPr>
    </w:lvl>
    <w:lvl w:ilvl="2" w:tplc="E1D40B26">
      <w:start w:val="1"/>
      <w:numFmt w:val="bullet"/>
      <w:lvlText w:val=""/>
      <w:lvlJc w:val="left"/>
      <w:pPr>
        <w:tabs>
          <w:tab w:val="num" w:pos="2148"/>
        </w:tabs>
        <w:ind w:left="2148" w:hanging="360"/>
      </w:pPr>
      <w:rPr>
        <w:rFonts w:ascii="Wingdings" w:hAnsi="Wingdings" w:hint="default"/>
      </w:rPr>
    </w:lvl>
    <w:lvl w:ilvl="3" w:tplc="FDC2B596">
      <w:start w:val="1"/>
      <w:numFmt w:val="bullet"/>
      <w:lvlText w:val=""/>
      <w:lvlJc w:val="left"/>
      <w:pPr>
        <w:tabs>
          <w:tab w:val="num" w:pos="2868"/>
        </w:tabs>
        <w:ind w:left="2868" w:hanging="360"/>
      </w:pPr>
      <w:rPr>
        <w:rFonts w:ascii="Symbol" w:hAnsi="Symbol" w:hint="default"/>
      </w:rPr>
    </w:lvl>
    <w:lvl w:ilvl="4" w:tplc="C682FA42" w:tentative="1">
      <w:start w:val="1"/>
      <w:numFmt w:val="bullet"/>
      <w:lvlText w:val="o"/>
      <w:lvlJc w:val="left"/>
      <w:pPr>
        <w:tabs>
          <w:tab w:val="num" w:pos="3588"/>
        </w:tabs>
        <w:ind w:left="3588" w:hanging="360"/>
      </w:pPr>
      <w:rPr>
        <w:rFonts w:ascii="Courier New" w:hAnsi="Courier New" w:hint="default"/>
      </w:rPr>
    </w:lvl>
    <w:lvl w:ilvl="5" w:tplc="49FE061E" w:tentative="1">
      <w:start w:val="1"/>
      <w:numFmt w:val="bullet"/>
      <w:lvlText w:val=""/>
      <w:lvlJc w:val="left"/>
      <w:pPr>
        <w:tabs>
          <w:tab w:val="num" w:pos="4308"/>
        </w:tabs>
        <w:ind w:left="4308" w:hanging="360"/>
      </w:pPr>
      <w:rPr>
        <w:rFonts w:ascii="Wingdings" w:hAnsi="Wingdings" w:hint="default"/>
      </w:rPr>
    </w:lvl>
    <w:lvl w:ilvl="6" w:tplc="FE00C88E" w:tentative="1">
      <w:start w:val="1"/>
      <w:numFmt w:val="bullet"/>
      <w:lvlText w:val=""/>
      <w:lvlJc w:val="left"/>
      <w:pPr>
        <w:tabs>
          <w:tab w:val="num" w:pos="5028"/>
        </w:tabs>
        <w:ind w:left="5028" w:hanging="360"/>
      </w:pPr>
      <w:rPr>
        <w:rFonts w:ascii="Symbol" w:hAnsi="Symbol" w:hint="default"/>
      </w:rPr>
    </w:lvl>
    <w:lvl w:ilvl="7" w:tplc="83E6B734" w:tentative="1">
      <w:start w:val="1"/>
      <w:numFmt w:val="bullet"/>
      <w:lvlText w:val="o"/>
      <w:lvlJc w:val="left"/>
      <w:pPr>
        <w:tabs>
          <w:tab w:val="num" w:pos="5748"/>
        </w:tabs>
        <w:ind w:left="5748" w:hanging="360"/>
      </w:pPr>
      <w:rPr>
        <w:rFonts w:ascii="Courier New" w:hAnsi="Courier New" w:hint="default"/>
      </w:rPr>
    </w:lvl>
    <w:lvl w:ilvl="8" w:tplc="C95A3A8A" w:tentative="1">
      <w:start w:val="1"/>
      <w:numFmt w:val="bullet"/>
      <w:lvlText w:val=""/>
      <w:lvlJc w:val="left"/>
      <w:pPr>
        <w:tabs>
          <w:tab w:val="num" w:pos="6468"/>
        </w:tabs>
        <w:ind w:left="6468" w:hanging="360"/>
      </w:pPr>
      <w:rPr>
        <w:rFonts w:ascii="Wingdings" w:hAnsi="Wingdings" w:hint="default"/>
      </w:rPr>
    </w:lvl>
  </w:abstractNum>
  <w:abstractNum w:abstractNumId="17">
    <w:nsid w:val="63877D57"/>
    <w:multiLevelType w:val="hybridMultilevel"/>
    <w:tmpl w:val="EE5261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63F162DF"/>
    <w:multiLevelType w:val="hybridMultilevel"/>
    <w:tmpl w:val="8FAADD28"/>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27C4822"/>
    <w:multiLevelType w:val="hybridMultilevel"/>
    <w:tmpl w:val="29D669E6"/>
    <w:lvl w:ilvl="0" w:tplc="17E864C8">
      <w:start w:val="2"/>
      <w:numFmt w:val="bullet"/>
      <w:lvlText w:val="-"/>
      <w:lvlJc w:val="left"/>
      <w:pPr>
        <w:tabs>
          <w:tab w:val="num" w:pos="1211"/>
        </w:tabs>
        <w:ind w:left="1211" w:hanging="360"/>
      </w:pPr>
      <w:rPr>
        <w:rFonts w:ascii="Times New Roman" w:eastAsia="Times New Roman" w:hAnsi="Times New Roman" w:cs="Times New Roman" w:hint="default"/>
      </w:rPr>
    </w:lvl>
    <w:lvl w:ilvl="1" w:tplc="04080001">
      <w:start w:val="1"/>
      <w:numFmt w:val="bullet"/>
      <w:lvlText w:val=""/>
      <w:lvlJc w:val="left"/>
      <w:pPr>
        <w:tabs>
          <w:tab w:val="num" w:pos="1428"/>
        </w:tabs>
        <w:ind w:left="1428" w:hanging="360"/>
      </w:pPr>
      <w:rPr>
        <w:rFonts w:ascii="Symbol" w:hAnsi="Symbol" w:hint="default"/>
      </w:rPr>
    </w:lvl>
    <w:lvl w:ilvl="2" w:tplc="E7DEC35A">
      <w:start w:val="1"/>
      <w:numFmt w:val="bullet"/>
      <w:lvlText w:val=""/>
      <w:lvlJc w:val="left"/>
      <w:pPr>
        <w:tabs>
          <w:tab w:val="num" w:pos="2148"/>
        </w:tabs>
        <w:ind w:left="2148" w:hanging="360"/>
      </w:pPr>
      <w:rPr>
        <w:rFonts w:ascii="Wingdings" w:hAnsi="Wingdings" w:hint="default"/>
      </w:rPr>
    </w:lvl>
    <w:lvl w:ilvl="3" w:tplc="DBD29CC6" w:tentative="1">
      <w:start w:val="1"/>
      <w:numFmt w:val="bullet"/>
      <w:lvlText w:val=""/>
      <w:lvlJc w:val="left"/>
      <w:pPr>
        <w:tabs>
          <w:tab w:val="num" w:pos="2868"/>
        </w:tabs>
        <w:ind w:left="2868" w:hanging="360"/>
      </w:pPr>
      <w:rPr>
        <w:rFonts w:ascii="Symbol" w:hAnsi="Symbol" w:hint="default"/>
      </w:rPr>
    </w:lvl>
    <w:lvl w:ilvl="4" w:tplc="C6FAD6CC" w:tentative="1">
      <w:start w:val="1"/>
      <w:numFmt w:val="bullet"/>
      <w:lvlText w:val="o"/>
      <w:lvlJc w:val="left"/>
      <w:pPr>
        <w:tabs>
          <w:tab w:val="num" w:pos="3588"/>
        </w:tabs>
        <w:ind w:left="3588" w:hanging="360"/>
      </w:pPr>
      <w:rPr>
        <w:rFonts w:ascii="Courier New" w:hAnsi="Courier New" w:hint="default"/>
      </w:rPr>
    </w:lvl>
    <w:lvl w:ilvl="5" w:tplc="F8349736" w:tentative="1">
      <w:start w:val="1"/>
      <w:numFmt w:val="bullet"/>
      <w:lvlText w:val=""/>
      <w:lvlJc w:val="left"/>
      <w:pPr>
        <w:tabs>
          <w:tab w:val="num" w:pos="4308"/>
        </w:tabs>
        <w:ind w:left="4308" w:hanging="360"/>
      </w:pPr>
      <w:rPr>
        <w:rFonts w:ascii="Wingdings" w:hAnsi="Wingdings" w:hint="default"/>
      </w:rPr>
    </w:lvl>
    <w:lvl w:ilvl="6" w:tplc="9DCAD4F8" w:tentative="1">
      <w:start w:val="1"/>
      <w:numFmt w:val="bullet"/>
      <w:lvlText w:val=""/>
      <w:lvlJc w:val="left"/>
      <w:pPr>
        <w:tabs>
          <w:tab w:val="num" w:pos="5028"/>
        </w:tabs>
        <w:ind w:left="5028" w:hanging="360"/>
      </w:pPr>
      <w:rPr>
        <w:rFonts w:ascii="Symbol" w:hAnsi="Symbol" w:hint="default"/>
      </w:rPr>
    </w:lvl>
    <w:lvl w:ilvl="7" w:tplc="D8386C82" w:tentative="1">
      <w:start w:val="1"/>
      <w:numFmt w:val="bullet"/>
      <w:lvlText w:val="o"/>
      <w:lvlJc w:val="left"/>
      <w:pPr>
        <w:tabs>
          <w:tab w:val="num" w:pos="5748"/>
        </w:tabs>
        <w:ind w:left="5748" w:hanging="360"/>
      </w:pPr>
      <w:rPr>
        <w:rFonts w:ascii="Courier New" w:hAnsi="Courier New" w:hint="default"/>
      </w:rPr>
    </w:lvl>
    <w:lvl w:ilvl="8" w:tplc="5362665A" w:tentative="1">
      <w:start w:val="1"/>
      <w:numFmt w:val="bullet"/>
      <w:lvlText w:val=""/>
      <w:lvlJc w:val="left"/>
      <w:pPr>
        <w:tabs>
          <w:tab w:val="num" w:pos="6468"/>
        </w:tabs>
        <w:ind w:left="6468" w:hanging="360"/>
      </w:pPr>
      <w:rPr>
        <w:rFonts w:ascii="Wingdings" w:hAnsi="Wingdings" w:hint="default"/>
      </w:rPr>
    </w:lvl>
  </w:abstractNum>
  <w:abstractNum w:abstractNumId="20">
    <w:nsid w:val="7E387392"/>
    <w:multiLevelType w:val="hybridMultilevel"/>
    <w:tmpl w:val="E8C0D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9"/>
  </w:num>
  <w:num w:numId="5">
    <w:abstractNumId w:val="0"/>
  </w:num>
  <w:num w:numId="6">
    <w:abstractNumId w:val="14"/>
  </w:num>
  <w:num w:numId="7">
    <w:abstractNumId w:val="3"/>
  </w:num>
  <w:num w:numId="8">
    <w:abstractNumId w:val="8"/>
  </w:num>
  <w:num w:numId="9">
    <w:abstractNumId w:val="20"/>
  </w:num>
  <w:num w:numId="10">
    <w:abstractNumId w:val="7"/>
  </w:num>
  <w:num w:numId="11">
    <w:abstractNumId w:val="16"/>
  </w:num>
  <w:num w:numId="12">
    <w:abstractNumId w:val="19"/>
  </w:num>
  <w:num w:numId="13">
    <w:abstractNumId w:val="12"/>
  </w:num>
  <w:num w:numId="14">
    <w:abstractNumId w:val="11"/>
  </w:num>
  <w:num w:numId="15">
    <w:abstractNumId w:val="2"/>
  </w:num>
  <w:num w:numId="16">
    <w:abstractNumId w:val="18"/>
  </w:num>
  <w:num w:numId="17">
    <w:abstractNumId w:val="17"/>
  </w:num>
  <w:num w:numId="18">
    <w:abstractNumId w:val="6"/>
  </w:num>
  <w:num w:numId="19">
    <w:abstractNumId w:val="4"/>
  </w:num>
  <w:num w:numId="20">
    <w:abstractNumId w:val="10"/>
  </w:num>
  <w:num w:numId="2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activeWritingStyle w:appName="MSWord" w:lang="fr-FR"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A11"/>
    <w:rsid w:val="000322E2"/>
    <w:rsid w:val="00034DFE"/>
    <w:rsid w:val="00065E35"/>
    <w:rsid w:val="00082F84"/>
    <w:rsid w:val="00084C90"/>
    <w:rsid w:val="00087B23"/>
    <w:rsid w:val="00092522"/>
    <w:rsid w:val="00096066"/>
    <w:rsid w:val="000964F3"/>
    <w:rsid w:val="000B1533"/>
    <w:rsid w:val="000B7C53"/>
    <w:rsid w:val="000D34B5"/>
    <w:rsid w:val="000E4588"/>
    <w:rsid w:val="000E5161"/>
    <w:rsid w:val="001220DF"/>
    <w:rsid w:val="0012224B"/>
    <w:rsid w:val="00153FE3"/>
    <w:rsid w:val="00170F45"/>
    <w:rsid w:val="001B616B"/>
    <w:rsid w:val="001C1074"/>
    <w:rsid w:val="001C506E"/>
    <w:rsid w:val="001D70C3"/>
    <w:rsid w:val="001E19B0"/>
    <w:rsid w:val="001E7967"/>
    <w:rsid w:val="00205611"/>
    <w:rsid w:val="00247826"/>
    <w:rsid w:val="00255721"/>
    <w:rsid w:val="0026458D"/>
    <w:rsid w:val="00282BA1"/>
    <w:rsid w:val="002C68A5"/>
    <w:rsid w:val="002F0730"/>
    <w:rsid w:val="00302FD9"/>
    <w:rsid w:val="003048F4"/>
    <w:rsid w:val="00327D2B"/>
    <w:rsid w:val="00332498"/>
    <w:rsid w:val="003408D7"/>
    <w:rsid w:val="00346603"/>
    <w:rsid w:val="0036140D"/>
    <w:rsid w:val="003631E9"/>
    <w:rsid w:val="00371B84"/>
    <w:rsid w:val="003A0D72"/>
    <w:rsid w:val="003C6E26"/>
    <w:rsid w:val="003C7EF0"/>
    <w:rsid w:val="003F0D07"/>
    <w:rsid w:val="003F590A"/>
    <w:rsid w:val="0040477B"/>
    <w:rsid w:val="004141D6"/>
    <w:rsid w:val="004507CB"/>
    <w:rsid w:val="00454C0E"/>
    <w:rsid w:val="0046356A"/>
    <w:rsid w:val="00465911"/>
    <w:rsid w:val="00472CEC"/>
    <w:rsid w:val="00490A11"/>
    <w:rsid w:val="004D468F"/>
    <w:rsid w:val="004F06E7"/>
    <w:rsid w:val="004F6E20"/>
    <w:rsid w:val="0055429C"/>
    <w:rsid w:val="00573D26"/>
    <w:rsid w:val="00583679"/>
    <w:rsid w:val="0058474E"/>
    <w:rsid w:val="00592B18"/>
    <w:rsid w:val="0059335B"/>
    <w:rsid w:val="005B1BE7"/>
    <w:rsid w:val="005B452F"/>
    <w:rsid w:val="005C19E8"/>
    <w:rsid w:val="005E6702"/>
    <w:rsid w:val="005F0326"/>
    <w:rsid w:val="005F389C"/>
    <w:rsid w:val="005F51B8"/>
    <w:rsid w:val="00605979"/>
    <w:rsid w:val="0062003A"/>
    <w:rsid w:val="00633257"/>
    <w:rsid w:val="0065133A"/>
    <w:rsid w:val="0065251A"/>
    <w:rsid w:val="00663998"/>
    <w:rsid w:val="006653EE"/>
    <w:rsid w:val="00677C7E"/>
    <w:rsid w:val="00697A62"/>
    <w:rsid w:val="006C168F"/>
    <w:rsid w:val="006C2219"/>
    <w:rsid w:val="006D0D16"/>
    <w:rsid w:val="006E5B81"/>
    <w:rsid w:val="0071782B"/>
    <w:rsid w:val="00725F26"/>
    <w:rsid w:val="00795880"/>
    <w:rsid w:val="007B4D4C"/>
    <w:rsid w:val="007C3333"/>
    <w:rsid w:val="007D5823"/>
    <w:rsid w:val="007D6E66"/>
    <w:rsid w:val="007E30CC"/>
    <w:rsid w:val="007E61DB"/>
    <w:rsid w:val="00803285"/>
    <w:rsid w:val="0082069A"/>
    <w:rsid w:val="008349A4"/>
    <w:rsid w:val="00862838"/>
    <w:rsid w:val="00896154"/>
    <w:rsid w:val="008A5B83"/>
    <w:rsid w:val="008D3BD9"/>
    <w:rsid w:val="008E09F3"/>
    <w:rsid w:val="008E0E70"/>
    <w:rsid w:val="0090199F"/>
    <w:rsid w:val="00913437"/>
    <w:rsid w:val="009410B7"/>
    <w:rsid w:val="00945CAA"/>
    <w:rsid w:val="00945CBA"/>
    <w:rsid w:val="00975E42"/>
    <w:rsid w:val="00993598"/>
    <w:rsid w:val="0099486D"/>
    <w:rsid w:val="009D0BFB"/>
    <w:rsid w:val="009E38D0"/>
    <w:rsid w:val="009F0FFE"/>
    <w:rsid w:val="00A00D05"/>
    <w:rsid w:val="00A113B3"/>
    <w:rsid w:val="00A12B89"/>
    <w:rsid w:val="00A416CF"/>
    <w:rsid w:val="00A4399F"/>
    <w:rsid w:val="00A71651"/>
    <w:rsid w:val="00A90521"/>
    <w:rsid w:val="00AC4BA9"/>
    <w:rsid w:val="00AE43E6"/>
    <w:rsid w:val="00B3431B"/>
    <w:rsid w:val="00B42976"/>
    <w:rsid w:val="00B74B1E"/>
    <w:rsid w:val="00B76719"/>
    <w:rsid w:val="00B82316"/>
    <w:rsid w:val="00BC2867"/>
    <w:rsid w:val="00BC2B53"/>
    <w:rsid w:val="00BC70D3"/>
    <w:rsid w:val="00BD76B7"/>
    <w:rsid w:val="00BE23C9"/>
    <w:rsid w:val="00C02A15"/>
    <w:rsid w:val="00C242DD"/>
    <w:rsid w:val="00C26286"/>
    <w:rsid w:val="00C369C7"/>
    <w:rsid w:val="00C44C15"/>
    <w:rsid w:val="00C55685"/>
    <w:rsid w:val="00C753A5"/>
    <w:rsid w:val="00C84A48"/>
    <w:rsid w:val="00C94956"/>
    <w:rsid w:val="00CA5F2A"/>
    <w:rsid w:val="00CC7E4A"/>
    <w:rsid w:val="00CD0B67"/>
    <w:rsid w:val="00CF1A49"/>
    <w:rsid w:val="00CF2702"/>
    <w:rsid w:val="00CF379C"/>
    <w:rsid w:val="00D10649"/>
    <w:rsid w:val="00D53E13"/>
    <w:rsid w:val="00D54037"/>
    <w:rsid w:val="00D67B1A"/>
    <w:rsid w:val="00DC22E0"/>
    <w:rsid w:val="00DF07FE"/>
    <w:rsid w:val="00DF1D1C"/>
    <w:rsid w:val="00E00553"/>
    <w:rsid w:val="00E00A87"/>
    <w:rsid w:val="00E44301"/>
    <w:rsid w:val="00E70D79"/>
    <w:rsid w:val="00E80C43"/>
    <w:rsid w:val="00E81241"/>
    <w:rsid w:val="00E822B8"/>
    <w:rsid w:val="00E8348F"/>
    <w:rsid w:val="00EB229B"/>
    <w:rsid w:val="00EE4114"/>
    <w:rsid w:val="00EE4466"/>
    <w:rsid w:val="00EF2E51"/>
    <w:rsid w:val="00EF3B40"/>
    <w:rsid w:val="00F01852"/>
    <w:rsid w:val="00F643EB"/>
    <w:rsid w:val="00FC0F10"/>
    <w:rsid w:val="00FC13C3"/>
    <w:rsid w:val="00FC2782"/>
    <w:rsid w:val="00FE69CB"/>
    <w:rsid w:val="00FF6B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0730"/>
    <w:rPr>
      <w:noProof/>
    </w:rPr>
  </w:style>
  <w:style w:type="paragraph" w:styleId="Heading1">
    <w:name w:val="heading 1"/>
    <w:basedOn w:val="Normal"/>
    <w:next w:val="Normal"/>
    <w:qFormat/>
    <w:rsid w:val="00A4399F"/>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A4399F"/>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A4399F"/>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A4399F"/>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A4399F"/>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A4399F"/>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link w:val="Heading7Char"/>
    <w:qFormat/>
    <w:rsid w:val="004F06E7"/>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link w:val="Heading8Char"/>
    <w:qFormat/>
    <w:rsid w:val="004F06E7"/>
    <w:pPr>
      <w:keepNext/>
      <w:autoSpaceDE w:val="0"/>
      <w:autoSpaceDN w:val="0"/>
      <w:adjustRightInd w:val="0"/>
      <w:ind w:left="708"/>
      <w:jc w:val="both"/>
      <w:outlineLvl w:val="7"/>
    </w:pPr>
    <w:rPr>
      <w:b/>
      <w:bCs/>
      <w:noProof w:val="0"/>
    </w:rPr>
  </w:style>
  <w:style w:type="paragraph" w:styleId="Heading9">
    <w:name w:val="heading 9"/>
    <w:basedOn w:val="Normal"/>
    <w:next w:val="Normal"/>
    <w:link w:val="Heading9Char"/>
    <w:qFormat/>
    <w:rsid w:val="004F06E7"/>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399F"/>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rsid w:val="00A4399F"/>
    <w:pPr>
      <w:autoSpaceDE w:val="0"/>
      <w:autoSpaceDN w:val="0"/>
      <w:adjustRightInd w:val="0"/>
      <w:ind w:left="708"/>
      <w:jc w:val="both"/>
    </w:pPr>
    <w:rPr>
      <w:rFonts w:ascii="Times-Roman" w:hAnsi="Times-Roman"/>
      <w:noProof w:val="0"/>
      <w:color w:val="000000"/>
    </w:rPr>
  </w:style>
  <w:style w:type="paragraph" w:styleId="DocumentMap">
    <w:name w:val="Document Map"/>
    <w:basedOn w:val="Normal"/>
    <w:semiHidden/>
    <w:rsid w:val="00A4399F"/>
    <w:pPr>
      <w:shd w:val="clear" w:color="auto" w:fill="000080"/>
    </w:pPr>
    <w:rPr>
      <w:rFonts w:ascii="Tahoma" w:hAnsi="Tahoma" w:cs="Tahoma"/>
    </w:rPr>
  </w:style>
  <w:style w:type="paragraph" w:styleId="BodyTextIndent2">
    <w:name w:val="Body Text Indent 2"/>
    <w:basedOn w:val="Normal"/>
    <w:rsid w:val="00A4399F"/>
    <w:pPr>
      <w:autoSpaceDE w:val="0"/>
      <w:autoSpaceDN w:val="0"/>
      <w:adjustRightInd w:val="0"/>
      <w:ind w:left="1416"/>
      <w:jc w:val="both"/>
    </w:pPr>
    <w:rPr>
      <w:rFonts w:ascii="Times-Roman" w:hAnsi="Times-Roman"/>
      <w:noProof w:val="0"/>
      <w:color w:val="000000"/>
    </w:rPr>
  </w:style>
  <w:style w:type="paragraph" w:styleId="BodyText">
    <w:name w:val="Body Text"/>
    <w:basedOn w:val="Normal"/>
    <w:rsid w:val="00A4399F"/>
    <w:pPr>
      <w:autoSpaceDE w:val="0"/>
      <w:autoSpaceDN w:val="0"/>
      <w:adjustRightInd w:val="0"/>
      <w:jc w:val="both"/>
    </w:pPr>
    <w:rPr>
      <w:rFonts w:ascii="Times-Roman" w:hAnsi="Times-Roman"/>
      <w:b/>
      <w:bCs/>
      <w:noProof w:val="0"/>
      <w:color w:val="000000"/>
      <w:u w:val="single"/>
    </w:rPr>
  </w:style>
  <w:style w:type="paragraph" w:styleId="Footer">
    <w:name w:val="footer"/>
    <w:basedOn w:val="Normal"/>
    <w:rsid w:val="00A4399F"/>
    <w:pPr>
      <w:tabs>
        <w:tab w:val="center" w:pos="4536"/>
        <w:tab w:val="right" w:pos="9072"/>
      </w:tabs>
    </w:pPr>
  </w:style>
  <w:style w:type="character" w:styleId="PageNumber">
    <w:name w:val="page number"/>
    <w:basedOn w:val="DefaultParagraphFont"/>
    <w:rsid w:val="00A4399F"/>
  </w:style>
  <w:style w:type="paragraph" w:styleId="FootnoteText">
    <w:name w:val="footnote text"/>
    <w:basedOn w:val="Normal"/>
    <w:semiHidden/>
    <w:rsid w:val="00A4399F"/>
  </w:style>
  <w:style w:type="character" w:styleId="FootnoteReference">
    <w:name w:val="footnote reference"/>
    <w:basedOn w:val="DefaultParagraphFont"/>
    <w:semiHidden/>
    <w:rsid w:val="00A4399F"/>
    <w:rPr>
      <w:vertAlign w:val="superscript"/>
    </w:rPr>
  </w:style>
  <w:style w:type="paragraph" w:styleId="Header">
    <w:name w:val="header"/>
    <w:basedOn w:val="Normal"/>
    <w:rsid w:val="00A4399F"/>
    <w:pPr>
      <w:tabs>
        <w:tab w:val="center" w:pos="4536"/>
        <w:tab w:val="right" w:pos="9072"/>
      </w:tabs>
    </w:pPr>
  </w:style>
  <w:style w:type="paragraph" w:styleId="BodyTextIndent3">
    <w:name w:val="Body Text Indent 3"/>
    <w:basedOn w:val="Normal"/>
    <w:rsid w:val="00A4399F"/>
    <w:pPr>
      <w:autoSpaceDE w:val="0"/>
      <w:autoSpaceDN w:val="0"/>
      <w:adjustRightInd w:val="0"/>
      <w:ind w:left="720"/>
      <w:jc w:val="both"/>
    </w:pPr>
    <w:rPr>
      <w:rFonts w:ascii="Times-Roman" w:hAnsi="Times-Roman"/>
    </w:rPr>
  </w:style>
  <w:style w:type="paragraph" w:styleId="BodyText2">
    <w:name w:val="Body Text 2"/>
    <w:basedOn w:val="Normal"/>
    <w:rsid w:val="00A4399F"/>
    <w:pPr>
      <w:autoSpaceDE w:val="0"/>
      <w:autoSpaceDN w:val="0"/>
      <w:adjustRightInd w:val="0"/>
      <w:jc w:val="both"/>
    </w:pPr>
    <w:rPr>
      <w:rFonts w:ascii="Times-Bold" w:hAnsi="Times-Bold"/>
      <w:noProof w:val="0"/>
    </w:rPr>
  </w:style>
  <w:style w:type="paragraph" w:styleId="BalloonText">
    <w:name w:val="Balloon Text"/>
    <w:basedOn w:val="Normal"/>
    <w:semiHidden/>
    <w:rsid w:val="00346603"/>
    <w:rPr>
      <w:rFonts w:ascii="Tahoma" w:hAnsi="Tahoma" w:cs="Tahoma"/>
      <w:sz w:val="16"/>
      <w:szCs w:val="16"/>
    </w:rPr>
  </w:style>
  <w:style w:type="paragraph" w:customStyle="1" w:styleId="Puce3">
    <w:name w:val="Puce 3"/>
    <w:basedOn w:val="Normal"/>
    <w:rsid w:val="00BC2867"/>
    <w:pPr>
      <w:numPr>
        <w:numId w:val="1"/>
      </w:numPr>
      <w:autoSpaceDE w:val="0"/>
      <w:autoSpaceDN w:val="0"/>
      <w:adjustRightInd w:val="0"/>
      <w:ind w:left="738" w:hanging="284"/>
      <w:jc w:val="both"/>
    </w:pPr>
    <w:rPr>
      <w:noProof w:val="0"/>
      <w:color w:val="404040"/>
    </w:rPr>
  </w:style>
  <w:style w:type="paragraph" w:styleId="Revision">
    <w:name w:val="Revision"/>
    <w:hidden/>
    <w:uiPriority w:val="99"/>
    <w:semiHidden/>
    <w:rsid w:val="00327D2B"/>
    <w:rPr>
      <w:noProof/>
    </w:rPr>
  </w:style>
  <w:style w:type="paragraph" w:styleId="ListParagraph">
    <w:name w:val="List Paragraph"/>
    <w:basedOn w:val="Normal"/>
    <w:uiPriority w:val="34"/>
    <w:qFormat/>
    <w:rsid w:val="00DF1D1C"/>
    <w:pPr>
      <w:ind w:left="720"/>
      <w:contextualSpacing/>
    </w:pPr>
  </w:style>
  <w:style w:type="character" w:customStyle="1" w:styleId="Heading7Char">
    <w:name w:val="Heading 7 Char"/>
    <w:basedOn w:val="DefaultParagraphFont"/>
    <w:link w:val="Heading7"/>
    <w:rsid w:val="004F06E7"/>
    <w:rPr>
      <w:b/>
      <w:bCs/>
      <w:color w:val="FF0000"/>
    </w:rPr>
  </w:style>
  <w:style w:type="character" w:customStyle="1" w:styleId="Heading8Char">
    <w:name w:val="Heading 8 Char"/>
    <w:basedOn w:val="DefaultParagraphFont"/>
    <w:link w:val="Heading8"/>
    <w:rsid w:val="004F06E7"/>
    <w:rPr>
      <w:b/>
      <w:bCs/>
    </w:rPr>
  </w:style>
  <w:style w:type="character" w:customStyle="1" w:styleId="Heading9Char">
    <w:name w:val="Heading 9 Char"/>
    <w:basedOn w:val="DefaultParagraphFont"/>
    <w:link w:val="Heading9"/>
    <w:rsid w:val="004F06E7"/>
    <w:rPr>
      <w:i/>
      <w:iCs/>
      <w:noProof/>
      <w:color w:val="0000FF"/>
      <w:sz w:val="16"/>
    </w:rPr>
  </w:style>
  <w:style w:type="paragraph" w:customStyle="1" w:styleId="Puce2">
    <w:name w:val="Puce 2"/>
    <w:basedOn w:val="Normal"/>
    <w:rsid w:val="004F06E7"/>
    <w:pPr>
      <w:numPr>
        <w:numId w:val="2"/>
      </w:numPr>
      <w:autoSpaceDE w:val="0"/>
      <w:autoSpaceDN w:val="0"/>
      <w:adjustRightInd w:val="0"/>
      <w:jc w:val="both"/>
    </w:pPr>
    <w:rPr>
      <w:b/>
      <w:bCs/>
      <w:noProof w:val="0"/>
    </w:rPr>
  </w:style>
  <w:style w:type="paragraph" w:customStyle="1" w:styleId="Puce1">
    <w:name w:val="Puce 1"/>
    <w:basedOn w:val="Normal"/>
    <w:rsid w:val="004F06E7"/>
    <w:pPr>
      <w:tabs>
        <w:tab w:val="left" w:pos="426"/>
      </w:tabs>
      <w:autoSpaceDE w:val="0"/>
      <w:autoSpaceDN w:val="0"/>
      <w:adjustRightInd w:val="0"/>
      <w:jc w:val="both"/>
    </w:pPr>
    <w:rPr>
      <w:b/>
      <w:bCs/>
      <w:u w:val="single"/>
    </w:rPr>
  </w:style>
  <w:style w:type="paragraph" w:customStyle="1" w:styleId="puce4">
    <w:name w:val="puce 4"/>
    <w:basedOn w:val="Puce3"/>
    <w:rsid w:val="004F06E7"/>
    <w:pPr>
      <w:numPr>
        <w:numId w:val="0"/>
      </w:numPr>
    </w:pPr>
  </w:style>
  <w:style w:type="character" w:customStyle="1" w:styleId="hps">
    <w:name w:val="hps"/>
    <w:rsid w:val="004F06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0730"/>
    <w:rPr>
      <w:noProof/>
    </w:rPr>
  </w:style>
  <w:style w:type="paragraph" w:styleId="Heading1">
    <w:name w:val="heading 1"/>
    <w:basedOn w:val="Normal"/>
    <w:next w:val="Normal"/>
    <w:qFormat/>
    <w:rsid w:val="00A4399F"/>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A4399F"/>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A4399F"/>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A4399F"/>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A4399F"/>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A4399F"/>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link w:val="Heading7Char"/>
    <w:qFormat/>
    <w:rsid w:val="004F06E7"/>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link w:val="Heading8Char"/>
    <w:qFormat/>
    <w:rsid w:val="004F06E7"/>
    <w:pPr>
      <w:keepNext/>
      <w:autoSpaceDE w:val="0"/>
      <w:autoSpaceDN w:val="0"/>
      <w:adjustRightInd w:val="0"/>
      <w:ind w:left="708"/>
      <w:jc w:val="both"/>
      <w:outlineLvl w:val="7"/>
    </w:pPr>
    <w:rPr>
      <w:b/>
      <w:bCs/>
      <w:noProof w:val="0"/>
    </w:rPr>
  </w:style>
  <w:style w:type="paragraph" w:styleId="Heading9">
    <w:name w:val="heading 9"/>
    <w:basedOn w:val="Normal"/>
    <w:next w:val="Normal"/>
    <w:link w:val="Heading9Char"/>
    <w:qFormat/>
    <w:rsid w:val="004F06E7"/>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399F"/>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rsid w:val="00A4399F"/>
    <w:pPr>
      <w:autoSpaceDE w:val="0"/>
      <w:autoSpaceDN w:val="0"/>
      <w:adjustRightInd w:val="0"/>
      <w:ind w:left="708"/>
      <w:jc w:val="both"/>
    </w:pPr>
    <w:rPr>
      <w:rFonts w:ascii="Times-Roman" w:hAnsi="Times-Roman"/>
      <w:noProof w:val="0"/>
      <w:color w:val="000000"/>
    </w:rPr>
  </w:style>
  <w:style w:type="paragraph" w:styleId="DocumentMap">
    <w:name w:val="Document Map"/>
    <w:basedOn w:val="Normal"/>
    <w:semiHidden/>
    <w:rsid w:val="00A4399F"/>
    <w:pPr>
      <w:shd w:val="clear" w:color="auto" w:fill="000080"/>
    </w:pPr>
    <w:rPr>
      <w:rFonts w:ascii="Tahoma" w:hAnsi="Tahoma" w:cs="Tahoma"/>
    </w:rPr>
  </w:style>
  <w:style w:type="paragraph" w:styleId="BodyTextIndent2">
    <w:name w:val="Body Text Indent 2"/>
    <w:basedOn w:val="Normal"/>
    <w:rsid w:val="00A4399F"/>
    <w:pPr>
      <w:autoSpaceDE w:val="0"/>
      <w:autoSpaceDN w:val="0"/>
      <w:adjustRightInd w:val="0"/>
      <w:ind w:left="1416"/>
      <w:jc w:val="both"/>
    </w:pPr>
    <w:rPr>
      <w:rFonts w:ascii="Times-Roman" w:hAnsi="Times-Roman"/>
      <w:noProof w:val="0"/>
      <w:color w:val="000000"/>
    </w:rPr>
  </w:style>
  <w:style w:type="paragraph" w:styleId="BodyText">
    <w:name w:val="Body Text"/>
    <w:basedOn w:val="Normal"/>
    <w:rsid w:val="00A4399F"/>
    <w:pPr>
      <w:autoSpaceDE w:val="0"/>
      <w:autoSpaceDN w:val="0"/>
      <w:adjustRightInd w:val="0"/>
      <w:jc w:val="both"/>
    </w:pPr>
    <w:rPr>
      <w:rFonts w:ascii="Times-Roman" w:hAnsi="Times-Roman"/>
      <w:b/>
      <w:bCs/>
      <w:noProof w:val="0"/>
      <w:color w:val="000000"/>
      <w:u w:val="single"/>
    </w:rPr>
  </w:style>
  <w:style w:type="paragraph" w:styleId="Footer">
    <w:name w:val="footer"/>
    <w:basedOn w:val="Normal"/>
    <w:rsid w:val="00A4399F"/>
    <w:pPr>
      <w:tabs>
        <w:tab w:val="center" w:pos="4536"/>
        <w:tab w:val="right" w:pos="9072"/>
      </w:tabs>
    </w:pPr>
  </w:style>
  <w:style w:type="character" w:styleId="PageNumber">
    <w:name w:val="page number"/>
    <w:basedOn w:val="DefaultParagraphFont"/>
    <w:rsid w:val="00A4399F"/>
  </w:style>
  <w:style w:type="paragraph" w:styleId="FootnoteText">
    <w:name w:val="footnote text"/>
    <w:basedOn w:val="Normal"/>
    <w:semiHidden/>
    <w:rsid w:val="00A4399F"/>
  </w:style>
  <w:style w:type="character" w:styleId="FootnoteReference">
    <w:name w:val="footnote reference"/>
    <w:basedOn w:val="DefaultParagraphFont"/>
    <w:semiHidden/>
    <w:rsid w:val="00A4399F"/>
    <w:rPr>
      <w:vertAlign w:val="superscript"/>
    </w:rPr>
  </w:style>
  <w:style w:type="paragraph" w:styleId="Header">
    <w:name w:val="header"/>
    <w:basedOn w:val="Normal"/>
    <w:rsid w:val="00A4399F"/>
    <w:pPr>
      <w:tabs>
        <w:tab w:val="center" w:pos="4536"/>
        <w:tab w:val="right" w:pos="9072"/>
      </w:tabs>
    </w:pPr>
  </w:style>
  <w:style w:type="paragraph" w:styleId="BodyTextIndent3">
    <w:name w:val="Body Text Indent 3"/>
    <w:basedOn w:val="Normal"/>
    <w:rsid w:val="00A4399F"/>
    <w:pPr>
      <w:autoSpaceDE w:val="0"/>
      <w:autoSpaceDN w:val="0"/>
      <w:adjustRightInd w:val="0"/>
      <w:ind w:left="720"/>
      <w:jc w:val="both"/>
    </w:pPr>
    <w:rPr>
      <w:rFonts w:ascii="Times-Roman" w:hAnsi="Times-Roman"/>
    </w:rPr>
  </w:style>
  <w:style w:type="paragraph" w:styleId="BodyText2">
    <w:name w:val="Body Text 2"/>
    <w:basedOn w:val="Normal"/>
    <w:rsid w:val="00A4399F"/>
    <w:pPr>
      <w:autoSpaceDE w:val="0"/>
      <w:autoSpaceDN w:val="0"/>
      <w:adjustRightInd w:val="0"/>
      <w:jc w:val="both"/>
    </w:pPr>
    <w:rPr>
      <w:rFonts w:ascii="Times-Bold" w:hAnsi="Times-Bold"/>
      <w:noProof w:val="0"/>
    </w:rPr>
  </w:style>
  <w:style w:type="paragraph" w:styleId="BalloonText">
    <w:name w:val="Balloon Text"/>
    <w:basedOn w:val="Normal"/>
    <w:semiHidden/>
    <w:rsid w:val="00346603"/>
    <w:rPr>
      <w:rFonts w:ascii="Tahoma" w:hAnsi="Tahoma" w:cs="Tahoma"/>
      <w:sz w:val="16"/>
      <w:szCs w:val="16"/>
    </w:rPr>
  </w:style>
  <w:style w:type="paragraph" w:customStyle="1" w:styleId="Puce3">
    <w:name w:val="Puce 3"/>
    <w:basedOn w:val="Normal"/>
    <w:rsid w:val="00BC2867"/>
    <w:pPr>
      <w:numPr>
        <w:numId w:val="1"/>
      </w:numPr>
      <w:autoSpaceDE w:val="0"/>
      <w:autoSpaceDN w:val="0"/>
      <w:adjustRightInd w:val="0"/>
      <w:ind w:left="738" w:hanging="284"/>
      <w:jc w:val="both"/>
    </w:pPr>
    <w:rPr>
      <w:noProof w:val="0"/>
      <w:color w:val="404040"/>
    </w:rPr>
  </w:style>
  <w:style w:type="paragraph" w:styleId="Revision">
    <w:name w:val="Revision"/>
    <w:hidden/>
    <w:uiPriority w:val="99"/>
    <w:semiHidden/>
    <w:rsid w:val="00327D2B"/>
    <w:rPr>
      <w:noProof/>
    </w:rPr>
  </w:style>
  <w:style w:type="paragraph" w:styleId="ListParagraph">
    <w:name w:val="List Paragraph"/>
    <w:basedOn w:val="Normal"/>
    <w:uiPriority w:val="34"/>
    <w:qFormat/>
    <w:rsid w:val="00DF1D1C"/>
    <w:pPr>
      <w:ind w:left="720"/>
      <w:contextualSpacing/>
    </w:pPr>
  </w:style>
  <w:style w:type="character" w:customStyle="1" w:styleId="Heading7Char">
    <w:name w:val="Heading 7 Char"/>
    <w:basedOn w:val="DefaultParagraphFont"/>
    <w:link w:val="Heading7"/>
    <w:rsid w:val="004F06E7"/>
    <w:rPr>
      <w:b/>
      <w:bCs/>
      <w:color w:val="FF0000"/>
    </w:rPr>
  </w:style>
  <w:style w:type="character" w:customStyle="1" w:styleId="Heading8Char">
    <w:name w:val="Heading 8 Char"/>
    <w:basedOn w:val="DefaultParagraphFont"/>
    <w:link w:val="Heading8"/>
    <w:rsid w:val="004F06E7"/>
    <w:rPr>
      <w:b/>
      <w:bCs/>
    </w:rPr>
  </w:style>
  <w:style w:type="character" w:customStyle="1" w:styleId="Heading9Char">
    <w:name w:val="Heading 9 Char"/>
    <w:basedOn w:val="DefaultParagraphFont"/>
    <w:link w:val="Heading9"/>
    <w:rsid w:val="004F06E7"/>
    <w:rPr>
      <w:i/>
      <w:iCs/>
      <w:noProof/>
      <w:color w:val="0000FF"/>
      <w:sz w:val="16"/>
    </w:rPr>
  </w:style>
  <w:style w:type="paragraph" w:customStyle="1" w:styleId="Puce2">
    <w:name w:val="Puce 2"/>
    <w:basedOn w:val="Normal"/>
    <w:rsid w:val="004F06E7"/>
    <w:pPr>
      <w:numPr>
        <w:numId w:val="2"/>
      </w:numPr>
      <w:autoSpaceDE w:val="0"/>
      <w:autoSpaceDN w:val="0"/>
      <w:adjustRightInd w:val="0"/>
      <w:jc w:val="both"/>
    </w:pPr>
    <w:rPr>
      <w:b/>
      <w:bCs/>
      <w:noProof w:val="0"/>
    </w:rPr>
  </w:style>
  <w:style w:type="paragraph" w:customStyle="1" w:styleId="Puce1">
    <w:name w:val="Puce 1"/>
    <w:basedOn w:val="Normal"/>
    <w:rsid w:val="004F06E7"/>
    <w:pPr>
      <w:tabs>
        <w:tab w:val="left" w:pos="426"/>
      </w:tabs>
      <w:autoSpaceDE w:val="0"/>
      <w:autoSpaceDN w:val="0"/>
      <w:adjustRightInd w:val="0"/>
      <w:jc w:val="both"/>
    </w:pPr>
    <w:rPr>
      <w:b/>
      <w:bCs/>
      <w:u w:val="single"/>
    </w:rPr>
  </w:style>
  <w:style w:type="paragraph" w:customStyle="1" w:styleId="puce4">
    <w:name w:val="puce 4"/>
    <w:basedOn w:val="Puce3"/>
    <w:rsid w:val="004F06E7"/>
    <w:pPr>
      <w:numPr>
        <w:numId w:val="0"/>
      </w:numPr>
    </w:pPr>
  </w:style>
  <w:style w:type="character" w:customStyle="1" w:styleId="hps">
    <w:name w:val="hps"/>
    <w:rsid w:val="004F0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519102">
      <w:bodyDiv w:val="1"/>
      <w:marLeft w:val="0"/>
      <w:marRight w:val="0"/>
      <w:marTop w:val="0"/>
      <w:marBottom w:val="0"/>
      <w:divBdr>
        <w:top w:val="none" w:sz="0" w:space="0" w:color="auto"/>
        <w:left w:val="none" w:sz="0" w:space="0" w:color="auto"/>
        <w:bottom w:val="none" w:sz="0" w:space="0" w:color="auto"/>
        <w:right w:val="none" w:sz="0" w:space="0" w:color="auto"/>
      </w:divBdr>
    </w:div>
    <w:div w:id="786853105">
      <w:bodyDiv w:val="1"/>
      <w:marLeft w:val="0"/>
      <w:marRight w:val="0"/>
      <w:marTop w:val="0"/>
      <w:marBottom w:val="0"/>
      <w:divBdr>
        <w:top w:val="none" w:sz="0" w:space="0" w:color="auto"/>
        <w:left w:val="none" w:sz="0" w:space="0" w:color="auto"/>
        <w:bottom w:val="none" w:sz="0" w:space="0" w:color="auto"/>
        <w:right w:val="none" w:sz="0" w:space="0" w:color="auto"/>
      </w:divBdr>
    </w:div>
    <w:div w:id="147344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6E35F-DB85-4184-91B9-8E86DBA30A59}"/>
</file>

<file path=customXml/itemProps2.xml><?xml version="1.0" encoding="utf-8"?>
<ds:datastoreItem xmlns:ds="http://schemas.openxmlformats.org/officeDocument/2006/customXml" ds:itemID="{7925BFB4-CBE7-4FC5-A4BD-578D43083732}"/>
</file>

<file path=customXml/itemProps3.xml><?xml version="1.0" encoding="utf-8"?>
<ds:datastoreItem xmlns:ds="http://schemas.openxmlformats.org/officeDocument/2006/customXml" ds:itemID="{D35819A5-080D-4EB5-89C9-51B922796EB9}"/>
</file>

<file path=customXml/itemProps4.xml><?xml version="1.0" encoding="utf-8"?>
<ds:datastoreItem xmlns:ds="http://schemas.openxmlformats.org/officeDocument/2006/customXml" ds:itemID="{C5364B0F-A031-4244-BA89-F4ED5F6A2BA9}"/>
</file>

<file path=docProps/app.xml><?xml version="1.0" encoding="utf-8"?>
<Properties xmlns="http://schemas.openxmlformats.org/officeDocument/2006/extended-properties" xmlns:vt="http://schemas.openxmlformats.org/officeDocument/2006/docPropsVTypes">
  <Template>Normal.dotm</Template>
  <TotalTime>64</TotalTime>
  <Pages>8</Pages>
  <Words>3129</Words>
  <Characters>19816</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22900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Michel_BRAILLARD</dc:creator>
  <dc:description>Version 09-03, Remplace: nouveau</dc:description>
  <cp:lastModifiedBy>Eleni Polichroniadou</cp:lastModifiedBy>
  <cp:revision>7</cp:revision>
  <cp:lastPrinted>2016-07-20T17:50:00Z</cp:lastPrinted>
  <dcterms:created xsi:type="dcterms:W3CDTF">2016-07-20T17:47:00Z</dcterms:created>
  <dcterms:modified xsi:type="dcterms:W3CDTF">2016-07-25T11:33:00Z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74877e67-fe5e-43e2-a22e-11fd08c271d2,11;74877e67-fe5e-43e2-a22e-11fd08c271d2,13;</vt:lpwstr>
  </property>
</Properties>
</file>